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1" w:rsidRDefault="009B4BB1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ПРОЕК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РОССИЙСКАЯ  ФЕДЕРАЦИЯ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 xml:space="preserve">СОБРАНИЕ  ДЕПУТАТОВ  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КОБЫЛЬСКОГО  СЕЛЬСОВЕТА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ГЛУШКОВСКОГО  РАЙОНА  КУРСКОЙ ОБЛАСТИ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472" w:rsidRPr="00936472" w:rsidRDefault="00936472" w:rsidP="00936472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36472" w:rsidRPr="00936472" w:rsidRDefault="00936472" w:rsidP="00936472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472" w:rsidRPr="00936472" w:rsidRDefault="00936472" w:rsidP="00936472">
      <w:pPr>
        <w:tabs>
          <w:tab w:val="left" w:pos="37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472" w:rsidRPr="00936472" w:rsidRDefault="00936472" w:rsidP="00936472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>от «</w:t>
      </w:r>
      <w:r w:rsidR="009B4BB1">
        <w:rPr>
          <w:rFonts w:ascii="Times New Roman" w:hAnsi="Times New Roman" w:cs="Times New Roman"/>
          <w:sz w:val="24"/>
          <w:szCs w:val="24"/>
        </w:rPr>
        <w:t xml:space="preserve"> __  </w:t>
      </w:r>
      <w:r w:rsidRPr="00936472">
        <w:rPr>
          <w:rFonts w:ascii="Times New Roman" w:hAnsi="Times New Roman" w:cs="Times New Roman"/>
          <w:sz w:val="24"/>
          <w:szCs w:val="24"/>
        </w:rPr>
        <w:t xml:space="preserve">» </w:t>
      </w:r>
      <w:r w:rsidR="009B4BB1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936472">
        <w:rPr>
          <w:rFonts w:ascii="Times New Roman" w:hAnsi="Times New Roman" w:cs="Times New Roman"/>
          <w:sz w:val="24"/>
          <w:szCs w:val="24"/>
        </w:rPr>
        <w:t xml:space="preserve"> 2018 г. № </w:t>
      </w:r>
      <w:r w:rsidR="009B4BB1">
        <w:rPr>
          <w:rFonts w:ascii="Times New Roman" w:hAnsi="Times New Roman" w:cs="Times New Roman"/>
          <w:sz w:val="24"/>
          <w:szCs w:val="24"/>
        </w:rPr>
        <w:t>____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муниципального образования</w:t>
      </w: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«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Кобыльской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Кобыльской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Курской области (с последующими изменениями и дополнениями) </w:t>
      </w:r>
      <w:proofErr w:type="gramStart"/>
      <w:r w:rsidRPr="0093647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36472">
        <w:rPr>
          <w:rFonts w:ascii="Times New Roman" w:hAnsi="Times New Roman" w:cs="Times New Roman"/>
          <w:sz w:val="24"/>
          <w:szCs w:val="24"/>
        </w:rPr>
        <w:t>далее – Устав муниципального образования «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Кобыльской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Курской области), руководствуясь пунктом 1 части 1 статьи 17 Федерального закона от 06 октября 2003 года № 131 – ФЗ «Об общих принципах организации местного самоуправления в Российской Федерации» (с последующими изменениями и дополнениями)  Собрание депутатов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Курской области     РЕШИЛО:</w:t>
      </w:r>
    </w:p>
    <w:p w:rsidR="00936472" w:rsidRPr="00936472" w:rsidRDefault="00936472" w:rsidP="009364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  </w:t>
      </w:r>
      <w:r w:rsidRPr="00936472">
        <w:rPr>
          <w:b/>
          <w:sz w:val="24"/>
          <w:szCs w:val="24"/>
        </w:rPr>
        <w:t>1.</w:t>
      </w:r>
      <w:r w:rsidRPr="00936472">
        <w:rPr>
          <w:sz w:val="24"/>
          <w:szCs w:val="24"/>
        </w:rPr>
        <w:t xml:space="preserve"> Внести в Устав муниципального образования  «</w:t>
      </w:r>
      <w:proofErr w:type="spellStart"/>
      <w:r w:rsidRPr="00936472">
        <w:rPr>
          <w:sz w:val="24"/>
          <w:szCs w:val="24"/>
        </w:rPr>
        <w:t>Кобыльской</w:t>
      </w:r>
      <w:proofErr w:type="spellEnd"/>
      <w:r w:rsidRPr="00936472">
        <w:rPr>
          <w:sz w:val="24"/>
          <w:szCs w:val="24"/>
        </w:rPr>
        <w:t xml:space="preserve"> сельсовет»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Курской области следующие изменения и дополнения: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   </w:t>
      </w:r>
      <w:r w:rsidRPr="00936472">
        <w:rPr>
          <w:b/>
          <w:sz w:val="24"/>
          <w:szCs w:val="24"/>
        </w:rPr>
        <w:t>1)</w:t>
      </w:r>
      <w:r w:rsidRPr="00936472">
        <w:rPr>
          <w:sz w:val="24"/>
          <w:szCs w:val="24"/>
        </w:rPr>
        <w:t xml:space="preserve"> пункт 11 части 1 статьи</w:t>
      </w:r>
      <w:r w:rsidRPr="00936472">
        <w:rPr>
          <w:b/>
          <w:sz w:val="24"/>
          <w:szCs w:val="24"/>
        </w:rPr>
        <w:t xml:space="preserve"> </w:t>
      </w:r>
      <w:r w:rsidRPr="00936472">
        <w:rPr>
          <w:sz w:val="24"/>
          <w:szCs w:val="24"/>
        </w:rPr>
        <w:t xml:space="preserve">3.1. «Права органов местного самоуправления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 на решение вопросов, не отнесенных к вопросам местного значения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сельсовета» признать утратившим силу; 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b/>
          <w:sz w:val="24"/>
          <w:szCs w:val="24"/>
        </w:rPr>
        <w:t xml:space="preserve">          2)</w:t>
      </w:r>
      <w:r w:rsidRPr="00936472">
        <w:rPr>
          <w:sz w:val="24"/>
          <w:szCs w:val="24"/>
        </w:rPr>
        <w:t xml:space="preserve"> в части 1 статьи 5 «Полномочия органов местного самоуправления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по решению вопросов местного значения»: 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   а) дополнить пунктом 4.4 следующего содержания: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>«4.4) 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</w:t>
      </w:r>
      <w:proofErr w:type="gramStart"/>
      <w:r w:rsidRPr="00936472">
        <w:rPr>
          <w:sz w:val="24"/>
          <w:szCs w:val="24"/>
        </w:rPr>
        <w:t>;»</w:t>
      </w:r>
      <w:proofErr w:type="gramEnd"/>
      <w:r w:rsidRPr="00936472">
        <w:rPr>
          <w:sz w:val="24"/>
          <w:szCs w:val="24"/>
        </w:rPr>
        <w:t>;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  б) пункт 6 изложить в следующей редакции: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«6) организация сбора статистических показателей, характеризующих состояние экономики и социальной сферы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сельсовета, и предоставления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936472">
        <w:rPr>
          <w:sz w:val="24"/>
          <w:szCs w:val="24"/>
        </w:rPr>
        <w:t>;»</w:t>
      </w:r>
      <w:proofErr w:type="gramEnd"/>
      <w:r w:rsidRPr="00936472">
        <w:rPr>
          <w:sz w:val="24"/>
          <w:szCs w:val="24"/>
        </w:rPr>
        <w:t>.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</w:t>
      </w:r>
      <w:r w:rsidRPr="00936472">
        <w:rPr>
          <w:b/>
          <w:sz w:val="24"/>
          <w:szCs w:val="24"/>
        </w:rPr>
        <w:t xml:space="preserve">3)  </w:t>
      </w:r>
      <w:r w:rsidRPr="00936472">
        <w:rPr>
          <w:sz w:val="24"/>
          <w:szCs w:val="24"/>
        </w:rPr>
        <w:t xml:space="preserve"> в части 3 статьи 15 « Публичные слушания»:</w:t>
      </w:r>
    </w:p>
    <w:p w:rsidR="00936472" w:rsidRPr="00936472" w:rsidRDefault="00936472" w:rsidP="00936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 а)  дополнить пунктом 2.1 следующего содержания:</w:t>
      </w:r>
    </w:p>
    <w:p w:rsidR="00936472" w:rsidRPr="00936472" w:rsidRDefault="00936472" w:rsidP="00936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«2.1) проект стратегии социально-экономического развития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</w:t>
      </w:r>
      <w:proofErr w:type="gramStart"/>
      <w:r w:rsidRPr="00936472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93647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б) пункт 3 изложить в следующей редакции: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</w:t>
      </w:r>
      <w:proofErr w:type="gramStart"/>
      <w:r w:rsidRPr="00936472">
        <w:rPr>
          <w:sz w:val="24"/>
          <w:szCs w:val="24"/>
        </w:rPr>
        <w:t>«3)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 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 капитального строительства, вопросы изменения одного вида разрешенного использования земельных</w:t>
      </w:r>
      <w:proofErr w:type="gramEnd"/>
      <w:r w:rsidRPr="00936472">
        <w:rPr>
          <w:sz w:val="24"/>
          <w:szCs w:val="24"/>
        </w:rPr>
        <w:t xml:space="preserve"> участков и объектов 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 w:rsidRPr="00936472">
        <w:rPr>
          <w:sz w:val="24"/>
          <w:szCs w:val="24"/>
        </w:rPr>
        <w:t>;»</w:t>
      </w:r>
      <w:proofErr w:type="gramEnd"/>
      <w:r w:rsidRPr="00936472">
        <w:rPr>
          <w:sz w:val="24"/>
          <w:szCs w:val="24"/>
        </w:rPr>
        <w:t>.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</w:t>
      </w:r>
      <w:r w:rsidRPr="00936472">
        <w:rPr>
          <w:b/>
          <w:sz w:val="24"/>
          <w:szCs w:val="24"/>
        </w:rPr>
        <w:t xml:space="preserve">  4</w:t>
      </w:r>
      <w:r w:rsidRPr="00936472">
        <w:rPr>
          <w:sz w:val="24"/>
          <w:szCs w:val="24"/>
        </w:rPr>
        <w:t>) пункт 4 части 1 статьи 22</w:t>
      </w:r>
      <w:r w:rsidRPr="00936472">
        <w:rPr>
          <w:b/>
          <w:sz w:val="24"/>
          <w:szCs w:val="24"/>
        </w:rPr>
        <w:t xml:space="preserve"> </w:t>
      </w:r>
      <w:r w:rsidRPr="00936472">
        <w:rPr>
          <w:sz w:val="24"/>
          <w:szCs w:val="24"/>
        </w:rPr>
        <w:t xml:space="preserve">«Полномочия Собрания депутатов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района» изложить в следующей редакции: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lastRenderedPageBreak/>
        <w:t xml:space="preserve">      «4) утверждение стратегии социально-экономического развития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</w:t>
      </w:r>
      <w:proofErr w:type="gramStart"/>
      <w:r w:rsidRPr="00936472">
        <w:rPr>
          <w:sz w:val="24"/>
          <w:szCs w:val="24"/>
        </w:rPr>
        <w:t>;»</w:t>
      </w:r>
      <w:proofErr w:type="gramEnd"/>
      <w:r w:rsidRPr="00936472">
        <w:rPr>
          <w:sz w:val="24"/>
          <w:szCs w:val="24"/>
        </w:rPr>
        <w:t xml:space="preserve">. 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 </w:t>
      </w:r>
      <w:r w:rsidRPr="00936472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936472">
        <w:rPr>
          <w:rFonts w:ascii="Times New Roman" w:hAnsi="Times New Roman" w:cs="Times New Roman"/>
          <w:sz w:val="24"/>
          <w:szCs w:val="24"/>
        </w:rPr>
        <w:t xml:space="preserve"> статью 30  «Досрочное прекращение полномочий Главы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района» дополнить частью 5.1. следующего содержания:</w:t>
      </w:r>
    </w:p>
    <w:p w:rsidR="00936472" w:rsidRPr="00936472" w:rsidRDefault="00936472" w:rsidP="00936472">
      <w:pPr>
        <w:pStyle w:val="a3"/>
        <w:spacing w:after="0"/>
        <w:jc w:val="both"/>
        <w:rPr>
          <w:sz w:val="24"/>
          <w:szCs w:val="24"/>
        </w:rPr>
      </w:pPr>
      <w:r w:rsidRPr="00936472">
        <w:rPr>
          <w:sz w:val="24"/>
          <w:szCs w:val="24"/>
        </w:rPr>
        <w:t xml:space="preserve">       «5.1. В случае</w:t>
      </w:r>
      <w:proofErr w:type="gramStart"/>
      <w:r w:rsidRPr="00936472">
        <w:rPr>
          <w:sz w:val="24"/>
          <w:szCs w:val="24"/>
        </w:rPr>
        <w:t>,</w:t>
      </w:r>
      <w:proofErr w:type="gramEnd"/>
      <w:r w:rsidRPr="00936472">
        <w:rPr>
          <w:sz w:val="24"/>
          <w:szCs w:val="24"/>
        </w:rPr>
        <w:t xml:space="preserve"> если Глава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района, полномочия которого прекращены досрочно на основании правового акта Губернатора Курской области об отрешении от должности Главы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либо на основании решения Собрания депутатов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об удалении Главы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 в отставку, обжалует данные правовой акт или решение в судебном порядке, Собрание депутатов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не </w:t>
      </w:r>
      <w:proofErr w:type="gramStart"/>
      <w:r w:rsidRPr="00936472">
        <w:rPr>
          <w:sz w:val="24"/>
          <w:szCs w:val="24"/>
        </w:rPr>
        <w:t>праве</w:t>
      </w:r>
      <w:proofErr w:type="gramEnd"/>
      <w:r w:rsidRPr="00936472">
        <w:rPr>
          <w:sz w:val="24"/>
          <w:szCs w:val="24"/>
        </w:rPr>
        <w:t xml:space="preserve"> принимать решение об избрании Главы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района, избираемого Собранием депутатов </w:t>
      </w:r>
      <w:proofErr w:type="spellStart"/>
      <w:r w:rsidRPr="00936472">
        <w:rPr>
          <w:sz w:val="24"/>
          <w:szCs w:val="24"/>
        </w:rPr>
        <w:t>Кобыльского</w:t>
      </w:r>
      <w:proofErr w:type="spellEnd"/>
      <w:r w:rsidRPr="00936472">
        <w:rPr>
          <w:sz w:val="24"/>
          <w:szCs w:val="24"/>
        </w:rPr>
        <w:t xml:space="preserve"> сельсовета </w:t>
      </w:r>
      <w:proofErr w:type="spellStart"/>
      <w:r w:rsidRPr="00936472">
        <w:rPr>
          <w:sz w:val="24"/>
          <w:szCs w:val="24"/>
        </w:rPr>
        <w:t>Глушковского</w:t>
      </w:r>
      <w:proofErr w:type="spellEnd"/>
      <w:r w:rsidRPr="00936472">
        <w:rPr>
          <w:sz w:val="24"/>
          <w:szCs w:val="24"/>
        </w:rPr>
        <w:t xml:space="preserve"> района из числа кандидатов, представленных конкурсной комиссией по результатам конкурса, до вступления решения суда в законную силу.».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 </w:t>
      </w:r>
      <w:r w:rsidRPr="00936472"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Pr="00936472">
        <w:rPr>
          <w:rFonts w:ascii="Times New Roman" w:hAnsi="Times New Roman" w:cs="Times New Roman"/>
          <w:bCs/>
          <w:sz w:val="24"/>
          <w:szCs w:val="24"/>
        </w:rPr>
        <w:t xml:space="preserve">абзац 4 части 2 статьи 31 «Полномочия Главы </w:t>
      </w:r>
      <w:proofErr w:type="spellStart"/>
      <w:r w:rsidRPr="00936472">
        <w:rPr>
          <w:rFonts w:ascii="Times New Roman" w:hAnsi="Times New Roman" w:cs="Times New Roman"/>
          <w:bCs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bCs/>
          <w:sz w:val="24"/>
          <w:szCs w:val="24"/>
        </w:rPr>
        <w:t xml:space="preserve">  сельсовета  </w:t>
      </w:r>
      <w:proofErr w:type="spellStart"/>
      <w:r w:rsidRPr="00936472">
        <w:rPr>
          <w:rFonts w:ascii="Times New Roman" w:hAnsi="Times New Roman" w:cs="Times New Roman"/>
          <w:bCs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bCs/>
          <w:sz w:val="24"/>
          <w:szCs w:val="24"/>
        </w:rPr>
        <w:t xml:space="preserve"> района» изложить в следующей редакции: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bCs/>
          <w:sz w:val="24"/>
          <w:szCs w:val="24"/>
        </w:rPr>
        <w:t xml:space="preserve">       «вносит на утверждение </w:t>
      </w:r>
      <w:r w:rsidRPr="00936472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 проект местного бюджета </w:t>
      </w:r>
      <w:r w:rsidRPr="0093647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36472">
        <w:rPr>
          <w:rFonts w:ascii="Times New Roman" w:hAnsi="Times New Roman" w:cs="Times New Roman"/>
          <w:bCs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bCs/>
          <w:sz w:val="24"/>
          <w:szCs w:val="24"/>
        </w:rPr>
        <w:t xml:space="preserve"> сельсовета, отчет о его исполнении, а также  стратегию    </w:t>
      </w:r>
      <w:r w:rsidRPr="00936472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proofErr w:type="spellStart"/>
      <w:r w:rsidRPr="00936472">
        <w:rPr>
          <w:rFonts w:ascii="Times New Roman" w:hAnsi="Times New Roman" w:cs="Times New Roman"/>
          <w:bCs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proofErr w:type="gramStart"/>
      <w:r w:rsidRPr="00936472">
        <w:rPr>
          <w:rFonts w:ascii="Times New Roman" w:hAnsi="Times New Roman" w:cs="Times New Roman"/>
          <w:bCs/>
          <w:sz w:val="24"/>
          <w:szCs w:val="24"/>
        </w:rPr>
        <w:t>;»</w:t>
      </w:r>
      <w:proofErr w:type="gramEnd"/>
      <w:r w:rsidRPr="00936472">
        <w:rPr>
          <w:rFonts w:ascii="Times New Roman" w:hAnsi="Times New Roman" w:cs="Times New Roman"/>
          <w:bCs/>
          <w:sz w:val="24"/>
          <w:szCs w:val="24"/>
        </w:rPr>
        <w:t>.</w:t>
      </w:r>
      <w:r w:rsidRPr="009364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б) в части 3  слова «на основании распоряжения Главы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района» заменить словами «на основании распоряжения Администрации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района»: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 xml:space="preserve">    7) а</w:t>
      </w:r>
      <w:r w:rsidRPr="00936472">
        <w:rPr>
          <w:rFonts w:ascii="Times New Roman" w:hAnsi="Times New Roman" w:cs="Times New Roman"/>
          <w:sz w:val="24"/>
          <w:szCs w:val="24"/>
        </w:rPr>
        <w:t xml:space="preserve">бзац 4 части 4 статьи 33 «Администрация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района» изложить в следующей редакции: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«разрабатывает для представления Главой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 в Собрание депутатов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36472">
        <w:rPr>
          <w:rFonts w:ascii="Times New Roman" w:hAnsi="Times New Roman" w:cs="Times New Roman"/>
          <w:bCs/>
          <w:sz w:val="24"/>
          <w:szCs w:val="24"/>
        </w:rPr>
        <w:t xml:space="preserve">стратегию    </w:t>
      </w:r>
      <w:r w:rsidRPr="00936472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proofErr w:type="spellStart"/>
      <w:r w:rsidRPr="00936472">
        <w:rPr>
          <w:rFonts w:ascii="Times New Roman" w:hAnsi="Times New Roman" w:cs="Times New Roman"/>
          <w:bCs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bCs/>
          <w:sz w:val="24"/>
          <w:szCs w:val="24"/>
        </w:rPr>
        <w:t xml:space="preserve"> сельсовета, организует ее исполнение</w:t>
      </w:r>
      <w:proofErr w:type="gramStart"/>
      <w:r w:rsidRPr="00936472">
        <w:rPr>
          <w:rFonts w:ascii="Times New Roman" w:hAnsi="Times New Roman" w:cs="Times New Roman"/>
          <w:bCs/>
          <w:sz w:val="24"/>
          <w:szCs w:val="24"/>
        </w:rPr>
        <w:t>;»</w:t>
      </w:r>
      <w:proofErr w:type="gramEnd"/>
      <w:r w:rsidRPr="00936472">
        <w:rPr>
          <w:rFonts w:ascii="Times New Roman" w:hAnsi="Times New Roman" w:cs="Times New Roman"/>
          <w:bCs/>
          <w:sz w:val="24"/>
          <w:szCs w:val="24"/>
        </w:rPr>
        <w:t>.</w:t>
      </w:r>
      <w:r w:rsidRPr="009364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 xml:space="preserve">   8) </w:t>
      </w:r>
      <w:r w:rsidRPr="00936472">
        <w:rPr>
          <w:rFonts w:ascii="Times New Roman" w:hAnsi="Times New Roman" w:cs="Times New Roman"/>
          <w:sz w:val="24"/>
          <w:szCs w:val="24"/>
        </w:rPr>
        <w:t>абзац 3 части 3 статьи 42 «Составление проекта бюджета» изложить в следующей редакции:</w:t>
      </w:r>
    </w:p>
    <w:p w:rsidR="00936472" w:rsidRPr="00936472" w:rsidRDefault="00936472" w:rsidP="0093647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«основных направлений бюджетной и налоговой политики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</w:t>
      </w:r>
      <w:r w:rsidRPr="00936472">
        <w:rPr>
          <w:rFonts w:ascii="Times New Roman" w:hAnsi="Times New Roman" w:cs="Times New Roman"/>
          <w:sz w:val="24"/>
          <w:szCs w:val="24"/>
          <w:lang w:eastAsia="en-US"/>
        </w:rPr>
        <w:t>сельсовета</w:t>
      </w:r>
      <w:proofErr w:type="gramStart"/>
      <w:r w:rsidRPr="00936472">
        <w:rPr>
          <w:rFonts w:ascii="Times New Roman" w:hAnsi="Times New Roman" w:cs="Times New Roman"/>
          <w:sz w:val="24"/>
          <w:szCs w:val="24"/>
          <w:lang w:eastAsia="en-US"/>
        </w:rPr>
        <w:t>;»</w:t>
      </w:r>
      <w:proofErr w:type="gramEnd"/>
      <w:r w:rsidRPr="00936472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  <w:r w:rsidRPr="009364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</w:t>
      </w:r>
      <w:r w:rsidRPr="00936472">
        <w:rPr>
          <w:rFonts w:ascii="Times New Roman" w:hAnsi="Times New Roman" w:cs="Times New Roman"/>
          <w:b/>
          <w:sz w:val="24"/>
          <w:szCs w:val="24"/>
        </w:rPr>
        <w:t xml:space="preserve">9) </w:t>
      </w:r>
      <w:r w:rsidRPr="00936472">
        <w:rPr>
          <w:rFonts w:ascii="Times New Roman" w:hAnsi="Times New Roman" w:cs="Times New Roman"/>
          <w:sz w:val="24"/>
          <w:szCs w:val="24"/>
        </w:rPr>
        <w:t>статью 59 «Приведение нормативных правовых актов органов местного самоуправления в соответствии с настоящим Уставом» дополнить абзацем следующего содержания:</w:t>
      </w:r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«Положения пункта 11 части 1 статьи 3.1. в редакции Решения Собрание депутатов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от «26» января 2018 года № 4, распространяются на правоотношения, возникшие с 06 марта 2018 года</w:t>
      </w:r>
      <w:proofErr w:type="gramStart"/>
      <w:r w:rsidRPr="00936472">
        <w:rPr>
          <w:rFonts w:ascii="Times New Roman" w:hAnsi="Times New Roman" w:cs="Times New Roman"/>
          <w:sz w:val="24"/>
          <w:szCs w:val="24"/>
        </w:rPr>
        <w:t xml:space="preserve">.». </w:t>
      </w:r>
      <w:proofErr w:type="gramEnd"/>
    </w:p>
    <w:p w:rsidR="00936472" w:rsidRPr="00936472" w:rsidRDefault="00936472" w:rsidP="0093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936472">
        <w:rPr>
          <w:rFonts w:ascii="Times New Roman" w:hAnsi="Times New Roman"/>
          <w:b/>
          <w:sz w:val="24"/>
          <w:szCs w:val="24"/>
        </w:rPr>
        <w:t>2</w:t>
      </w:r>
      <w:r w:rsidRPr="00936472">
        <w:rPr>
          <w:rFonts w:ascii="Times New Roman" w:hAnsi="Times New Roman"/>
          <w:sz w:val="24"/>
          <w:szCs w:val="24"/>
        </w:rPr>
        <w:t xml:space="preserve">.  Главе </w:t>
      </w:r>
      <w:proofErr w:type="spellStart"/>
      <w:r w:rsidRPr="00936472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/>
          <w:sz w:val="24"/>
          <w:szCs w:val="24"/>
        </w:rPr>
        <w:t xml:space="preserve"> района направить настоящее Решение в Управлении Минюста России по Курской области в установленном федеральным законом порядке.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3</w:t>
      </w:r>
      <w:r w:rsidRPr="00936472">
        <w:rPr>
          <w:rFonts w:ascii="Times New Roman" w:hAnsi="Times New Roman" w:cs="Times New Roman"/>
          <w:sz w:val="24"/>
          <w:szCs w:val="24"/>
        </w:rPr>
        <w:t>. Обнародовать настоящее Решение после его государственной регистрации на   информационных стендах расположенных: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1-й – здание администрации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района,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>2-й –</w:t>
      </w:r>
      <w:r w:rsidR="00326009">
        <w:rPr>
          <w:rFonts w:ascii="Times New Roman" w:hAnsi="Times New Roman" w:cs="Times New Roman"/>
          <w:sz w:val="24"/>
          <w:szCs w:val="24"/>
        </w:rPr>
        <w:t xml:space="preserve"> </w:t>
      </w:r>
      <w:r w:rsidRPr="00936472">
        <w:rPr>
          <w:rFonts w:ascii="Times New Roman" w:hAnsi="Times New Roman" w:cs="Times New Roman"/>
          <w:sz w:val="24"/>
          <w:szCs w:val="24"/>
        </w:rPr>
        <w:t xml:space="preserve">здание Администрации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Кобыльской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района,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3-й - здание магазина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д.Серповка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>4</w:t>
      </w:r>
      <w:r w:rsidRPr="00936472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после его официального опубликования (обнародования) после его государственной регистрации, за исключением пункта 2, который вступает в силу со дня подписания настоящего Решения. 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36472" w:rsidRPr="00936472" w:rsidRDefault="00936472" w:rsidP="0093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Ю.В.Бурлуцкий</w:t>
      </w:r>
      <w:proofErr w:type="spellEnd"/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6472" w:rsidRPr="00936472" w:rsidRDefault="00936472" w:rsidP="009364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4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:rsidR="00936472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   Глава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EA3250" w:rsidRPr="00936472" w:rsidRDefault="00936472" w:rsidP="00936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47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</w:t>
      </w:r>
      <w:proofErr w:type="spellStart"/>
      <w:r w:rsidRPr="00936472">
        <w:rPr>
          <w:rFonts w:ascii="Times New Roman" w:hAnsi="Times New Roman" w:cs="Times New Roman"/>
          <w:sz w:val="24"/>
          <w:szCs w:val="24"/>
        </w:rPr>
        <w:t>Г.Н.Степанченко</w:t>
      </w:r>
      <w:proofErr w:type="spellEnd"/>
      <w:r w:rsidRPr="00936472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EA3250" w:rsidRPr="00936472" w:rsidSect="00936472">
      <w:headerReference w:type="even" r:id="rId5"/>
      <w:footerReference w:type="first" r:id="rId6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C9" w:rsidRDefault="00EA3250">
    <w:pPr>
      <w:pStyle w:val="a8"/>
    </w:pPr>
  </w:p>
  <w:p w:rsidR="00DF5DC9" w:rsidRDefault="00EA3250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1A" w:rsidRDefault="00EA3250" w:rsidP="00EE3FB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4C1A" w:rsidRDefault="00EA32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6472"/>
    <w:rsid w:val="00326009"/>
    <w:rsid w:val="007776EA"/>
    <w:rsid w:val="00936472"/>
    <w:rsid w:val="009B4BB1"/>
    <w:rsid w:val="00BE0622"/>
    <w:rsid w:val="00EA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647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3647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9364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3647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936472"/>
  </w:style>
  <w:style w:type="paragraph" w:customStyle="1" w:styleId="ConsNormal">
    <w:name w:val="ConsNormal"/>
    <w:rsid w:val="0093647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rmal">
    <w:name w:val="ConsPlusNormal"/>
    <w:rsid w:val="009364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footer"/>
    <w:basedOn w:val="a"/>
    <w:link w:val="a9"/>
    <w:uiPriority w:val="99"/>
    <w:rsid w:val="009364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93647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E2D8-74F3-4338-90FC-38B62E8F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1030</Words>
  <Characters>5871</Characters>
  <Application>Microsoft Office Word</Application>
  <DocSecurity>0</DocSecurity>
  <Lines>48</Lines>
  <Paragraphs>13</Paragraphs>
  <ScaleCrop>false</ScaleCrop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</dc:creator>
  <cp:keywords/>
  <dc:description/>
  <cp:lastModifiedBy>rrr</cp:lastModifiedBy>
  <cp:revision>6</cp:revision>
  <dcterms:created xsi:type="dcterms:W3CDTF">2018-02-02T07:14:00Z</dcterms:created>
  <dcterms:modified xsi:type="dcterms:W3CDTF">2018-02-02T07:21:00Z</dcterms:modified>
</cp:coreProperties>
</file>