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43" w:rsidRDefault="005D2443" w:rsidP="005D2443">
      <w:pPr>
        <w:pStyle w:val="a3"/>
        <w:jc w:val="right"/>
        <w:rPr>
          <w:rFonts w:ascii="Segoe UI" w:hAnsi="Segoe UI" w:cs="Segoe U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-107950</wp:posOffset>
            </wp:positionV>
            <wp:extent cx="2418715" cy="92392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sz w:val="28"/>
          <w:szCs w:val="28"/>
        </w:rPr>
        <w:t>ПРЕСС-РЕЛИЗ</w:t>
      </w:r>
    </w:p>
    <w:p w:rsidR="005D2443" w:rsidRDefault="005D2443" w:rsidP="005D2443"/>
    <w:p w:rsidR="005D2443" w:rsidRDefault="005D2443" w:rsidP="005D2443"/>
    <w:p w:rsidR="005D2443" w:rsidRDefault="005D2443" w:rsidP="005D2443">
      <w:pPr>
        <w:pStyle w:val="a3"/>
        <w:jc w:val="center"/>
        <w:rPr>
          <w:rFonts w:ascii="Segoe UI" w:hAnsi="Segoe UI" w:cs="Segoe UI"/>
          <w:bCs/>
          <w:sz w:val="24"/>
          <w:szCs w:val="24"/>
        </w:rPr>
      </w:pPr>
      <w:bookmarkStart w:id="0" w:name="_GoBack"/>
      <w:r>
        <w:rPr>
          <w:rFonts w:ascii="Segoe UI" w:hAnsi="Segoe UI" w:cs="Segoe UI"/>
          <w:bCs/>
          <w:sz w:val="24"/>
          <w:szCs w:val="24"/>
        </w:rPr>
        <w:t xml:space="preserve">БОЛЕЕ 11 ТЫСЯЧ ЗАЯВЛЕНИЙ НА ПРОВЕДЕНИЕ ЕДИНОЙ ПРОЦЕДУРЫ </w:t>
      </w:r>
    </w:p>
    <w:p w:rsidR="005D2443" w:rsidRDefault="005D2443" w:rsidP="005D2443">
      <w:pPr>
        <w:pStyle w:val="a3"/>
        <w:jc w:val="center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ПОДАНО ЗА 11 МЕСЯЦЕВ</w:t>
      </w:r>
      <w:bookmarkEnd w:id="0"/>
    </w:p>
    <w:p w:rsidR="005D2443" w:rsidRDefault="005D2443" w:rsidP="005D2443">
      <w:pPr>
        <w:pStyle w:val="a3"/>
        <w:jc w:val="center"/>
      </w:pPr>
    </w:p>
    <w:p w:rsidR="005D2443" w:rsidRDefault="005D2443" w:rsidP="005D2443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За 11 месяцев 2018 года жители Курской области подали 11 228 заявлений в порядке единой процедуры кадастрового учета и регистрации прав. Для сравнения, в течение 2017 года по единой процедуре было принято 9497 заявлений.</w:t>
      </w:r>
    </w:p>
    <w:p w:rsidR="005D2443" w:rsidRDefault="005D2443" w:rsidP="005D2443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Возможность использовать единую процедуру осуществления учетно-регистрационных действий появилась у граждан с введением в силу с 1 января 2017 Федерального закона от 13.07.2105 № 218-ФЗ «О государственной регистрации недвижимости». Куряне оценили преимущества единой процедуры кадастрового учета и регистрации прав, отметив, что такая процедура упрощает процесс оформления объектов недвижимости и существенно экономит время.</w:t>
      </w:r>
    </w:p>
    <w:p w:rsidR="005D2443" w:rsidRDefault="005D2443" w:rsidP="005D2443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Единая процедура сводит получение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госуслуг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к формату «одного окна» и предполагает подачу в МФЦ только одного заявления одновременно на государственный кадастровый учет и государственную регистрацию прав, которые в таком случае проводятся единовременно в течение 12 рабочих дней. В результате учетно-регистрационных действий гражданин получает выписку из Единого государственного реестра недвижимости.</w:t>
      </w:r>
    </w:p>
    <w:p w:rsidR="005D2443" w:rsidRDefault="005D2443" w:rsidP="005D2443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Подать заявление для получения данной услуги можно в ближайшем офисе МФЦ. График работы, адреса офисов МФЦ можно уточнить по телефону контактного центра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8-800-100-34-34.</w:t>
      </w:r>
    </w:p>
    <w:p w:rsidR="005D2443" w:rsidRDefault="005D2443" w:rsidP="005D2443">
      <w:pPr>
        <w:spacing w:after="0"/>
        <w:jc w:val="both"/>
        <w:rPr>
          <w:rFonts w:ascii="Segoe UI" w:hAnsi="Segoe UI" w:cs="Segoe UI"/>
          <w:color w:val="000000" w:themeColor="text1"/>
          <w:sz w:val="28"/>
          <w:szCs w:val="28"/>
        </w:rPr>
      </w:pPr>
    </w:p>
    <w:p w:rsidR="00D113B6" w:rsidRDefault="00D113B6"/>
    <w:sectPr w:rsidR="00D11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73"/>
    <w:rsid w:val="005D2443"/>
    <w:rsid w:val="00C34C73"/>
    <w:rsid w:val="00D1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4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4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2018-12-16T16:11:00Z</dcterms:created>
  <dcterms:modified xsi:type="dcterms:W3CDTF">2018-12-16T16:11:00Z</dcterms:modified>
</cp:coreProperties>
</file>