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4A" w:rsidRPr="0071734A" w:rsidRDefault="0071734A" w:rsidP="003149CF">
      <w:pPr>
        <w:jc w:val="center"/>
        <w:rPr>
          <w:b/>
          <w:sz w:val="28"/>
          <w:szCs w:val="28"/>
        </w:rPr>
      </w:pPr>
      <w:r w:rsidRPr="0071734A">
        <w:rPr>
          <w:b/>
          <w:sz w:val="28"/>
          <w:szCs w:val="28"/>
        </w:rPr>
        <w:t>СОБРАНИЕ ДЕПУТАТОВ</w:t>
      </w:r>
    </w:p>
    <w:p w:rsidR="0071734A" w:rsidRPr="0071734A" w:rsidRDefault="0071734A" w:rsidP="003149CF">
      <w:pPr>
        <w:jc w:val="center"/>
        <w:rPr>
          <w:b/>
          <w:sz w:val="28"/>
          <w:szCs w:val="28"/>
        </w:rPr>
      </w:pPr>
      <w:r w:rsidRPr="0071734A">
        <w:rPr>
          <w:b/>
          <w:sz w:val="28"/>
          <w:szCs w:val="28"/>
        </w:rPr>
        <w:t>КОБЫЛЬСКОГО СЕЛЬСОВЕТА</w:t>
      </w:r>
    </w:p>
    <w:p w:rsidR="0071734A" w:rsidRPr="0071734A" w:rsidRDefault="0071734A" w:rsidP="003149CF">
      <w:pPr>
        <w:jc w:val="center"/>
        <w:rPr>
          <w:b/>
          <w:sz w:val="28"/>
          <w:szCs w:val="28"/>
        </w:rPr>
      </w:pPr>
      <w:r w:rsidRPr="0071734A">
        <w:rPr>
          <w:b/>
          <w:sz w:val="28"/>
          <w:szCs w:val="28"/>
        </w:rPr>
        <w:t>ГЛУШКОВСКОГО РАЙОНА КУРСКОЙ ОБЛАСТИ</w:t>
      </w:r>
    </w:p>
    <w:p w:rsidR="0071734A" w:rsidRDefault="0071734A" w:rsidP="00515200">
      <w:pPr>
        <w:jc w:val="center"/>
        <w:rPr>
          <w:b/>
          <w:color w:val="000000"/>
        </w:rPr>
      </w:pPr>
      <w:r>
        <w:rPr>
          <w:color w:val="000000"/>
        </w:rPr>
        <w:tab/>
      </w:r>
    </w:p>
    <w:p w:rsidR="0071734A" w:rsidRDefault="0071734A" w:rsidP="0071734A">
      <w:pPr>
        <w:spacing w:line="360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РЕШЕНИЕ</w:t>
      </w:r>
    </w:p>
    <w:p w:rsidR="0071734A" w:rsidRDefault="00170D34" w:rsidP="003149CF">
      <w:pPr>
        <w:jc w:val="both"/>
        <w:rPr>
          <w:color w:val="000000"/>
        </w:rPr>
      </w:pPr>
      <w:r>
        <w:rPr>
          <w:color w:val="000000"/>
        </w:rPr>
        <w:t>2</w:t>
      </w:r>
      <w:r w:rsidR="007B0C07">
        <w:rPr>
          <w:color w:val="000000"/>
        </w:rPr>
        <w:t>8</w:t>
      </w:r>
      <w:r w:rsidR="00515200">
        <w:rPr>
          <w:color w:val="000000"/>
        </w:rPr>
        <w:t xml:space="preserve"> февраля </w:t>
      </w:r>
      <w:r>
        <w:rPr>
          <w:color w:val="000000"/>
        </w:rPr>
        <w:t>20</w:t>
      </w:r>
      <w:r w:rsidR="007B0C07">
        <w:rPr>
          <w:color w:val="000000"/>
        </w:rPr>
        <w:t>20</w:t>
      </w:r>
      <w:r>
        <w:rPr>
          <w:color w:val="000000"/>
        </w:rPr>
        <w:t xml:space="preserve"> г.</w:t>
      </w:r>
      <w:r w:rsidR="0071734A">
        <w:rPr>
          <w:color w:val="000000"/>
        </w:rPr>
        <w:tab/>
        <w:t xml:space="preserve">  № </w:t>
      </w:r>
      <w:r w:rsidR="007B0C07">
        <w:rPr>
          <w:color w:val="000000"/>
        </w:rPr>
        <w:t>9</w:t>
      </w:r>
    </w:p>
    <w:p w:rsidR="0071734A" w:rsidRDefault="003149CF" w:rsidP="003149CF">
      <w:pPr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обылки</w:t>
      </w:r>
    </w:p>
    <w:p w:rsidR="0071734A" w:rsidRDefault="0071734A" w:rsidP="0071734A">
      <w:pPr>
        <w:jc w:val="center"/>
        <w:rPr>
          <w:bCs/>
          <w:color w:val="000000"/>
          <w:highlight w:val="white"/>
        </w:rPr>
      </w:pPr>
    </w:p>
    <w:p w:rsidR="0071734A" w:rsidRPr="00515200" w:rsidRDefault="0071734A" w:rsidP="0071734A">
      <w:pPr>
        <w:jc w:val="center"/>
        <w:rPr>
          <w:b/>
          <w:sz w:val="26"/>
          <w:szCs w:val="26"/>
        </w:rPr>
      </w:pPr>
      <w:proofErr w:type="gramStart"/>
      <w:r w:rsidRPr="00515200">
        <w:rPr>
          <w:b/>
          <w:bCs/>
          <w:color w:val="000000"/>
          <w:sz w:val="26"/>
          <w:szCs w:val="26"/>
          <w:shd w:val="clear" w:color="auto" w:fill="FFFFFF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515200">
        <w:rPr>
          <w:b/>
          <w:bCs/>
          <w:color w:val="000000"/>
          <w:sz w:val="26"/>
          <w:szCs w:val="26"/>
          <w:shd w:val="clear" w:color="auto" w:fill="FFFFFF"/>
        </w:rPr>
        <w:t xml:space="preserve"> в муниципальном образовании  «</w:t>
      </w:r>
      <w:proofErr w:type="spellStart"/>
      <w:r w:rsidRPr="00515200">
        <w:rPr>
          <w:b/>
          <w:bCs/>
          <w:color w:val="000000"/>
          <w:sz w:val="26"/>
          <w:szCs w:val="26"/>
          <w:shd w:val="clear" w:color="auto" w:fill="FFFFFF"/>
        </w:rPr>
        <w:t>Кобыльской</w:t>
      </w:r>
      <w:proofErr w:type="spellEnd"/>
      <w:r w:rsidRPr="00515200">
        <w:rPr>
          <w:b/>
          <w:bCs/>
          <w:color w:val="000000"/>
          <w:sz w:val="26"/>
          <w:szCs w:val="26"/>
          <w:shd w:val="clear" w:color="auto" w:fill="FFFFFF"/>
        </w:rPr>
        <w:t xml:space="preserve"> сельсовет» </w:t>
      </w:r>
      <w:proofErr w:type="spellStart"/>
      <w:r w:rsidRPr="00515200">
        <w:rPr>
          <w:b/>
          <w:bCs/>
          <w:color w:val="000000"/>
          <w:sz w:val="26"/>
          <w:szCs w:val="26"/>
          <w:shd w:val="clear" w:color="auto" w:fill="FFFFFF"/>
        </w:rPr>
        <w:t>Глушковского</w:t>
      </w:r>
      <w:proofErr w:type="spellEnd"/>
      <w:r w:rsidRPr="00515200">
        <w:rPr>
          <w:b/>
          <w:bCs/>
          <w:color w:val="000000"/>
          <w:sz w:val="26"/>
          <w:szCs w:val="26"/>
          <w:shd w:val="clear" w:color="auto" w:fill="FFFFFF"/>
        </w:rPr>
        <w:t xml:space="preserve"> района Курской области.</w:t>
      </w:r>
    </w:p>
    <w:p w:rsidR="0071734A" w:rsidRDefault="0071734A" w:rsidP="0071734A">
      <w:pPr>
        <w:jc w:val="center"/>
        <w:rPr>
          <w:color w:val="000000"/>
          <w:sz w:val="28"/>
          <w:szCs w:val="28"/>
        </w:rPr>
      </w:pPr>
    </w:p>
    <w:p w:rsidR="0071734A" w:rsidRDefault="0071734A" w:rsidP="0071734A">
      <w:pPr>
        <w:pStyle w:val="1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В целях приведения нормативных правовых актов муниципального образования </w:t>
      </w:r>
      <w:r w:rsidRPr="0071734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«</w:t>
      </w:r>
      <w:proofErr w:type="spellStart"/>
      <w:r w:rsidRPr="0071734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Кобыльской</w:t>
      </w:r>
      <w:proofErr w:type="spellEnd"/>
      <w:r w:rsidRPr="0071734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сельсовет» </w:t>
      </w:r>
      <w:proofErr w:type="spellStart"/>
      <w:r w:rsidRPr="0071734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Глушковского</w:t>
      </w:r>
      <w:proofErr w:type="spellEnd"/>
      <w:r w:rsidRPr="0071734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района Курской области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в соответствие с действующим законодательством, 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  руководствуясь Уставом муниципального образования </w:t>
      </w:r>
      <w:r w:rsidRPr="0071734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«</w:t>
      </w:r>
      <w:proofErr w:type="spellStart"/>
      <w:r w:rsidRPr="0071734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Кобыльской</w:t>
      </w:r>
      <w:proofErr w:type="spellEnd"/>
      <w:r w:rsidRPr="0071734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сельсовет» </w:t>
      </w:r>
      <w:proofErr w:type="spellStart"/>
      <w:r w:rsidRPr="0071734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Глушковского</w:t>
      </w:r>
      <w:proofErr w:type="spellEnd"/>
      <w:r w:rsidRPr="0071734A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района Курской области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4316A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Собрание депутатов </w:t>
      </w:r>
      <w:proofErr w:type="spellStart"/>
      <w:r w:rsidR="004316A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Кобыльского</w:t>
      </w:r>
      <w:proofErr w:type="spellEnd"/>
      <w:r w:rsidR="004316A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сельсовета </w:t>
      </w:r>
      <w:proofErr w:type="spellStart"/>
      <w:r w:rsidR="004316A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Глушковского</w:t>
      </w:r>
      <w:proofErr w:type="spellEnd"/>
      <w:r w:rsidR="004316A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района Курской области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РЕШИЛ</w:t>
      </w:r>
      <w:r w:rsidR="004316AB">
        <w:rPr>
          <w:rFonts w:ascii="Times New Roman" w:hAnsi="Times New Roman"/>
          <w:b w:val="0"/>
          <w:bCs w:val="0"/>
          <w:color w:val="000000"/>
          <w:sz w:val="26"/>
          <w:szCs w:val="26"/>
        </w:rPr>
        <w:t>О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:</w:t>
      </w:r>
      <w:proofErr w:type="gramEnd"/>
    </w:p>
    <w:p w:rsidR="003149CF" w:rsidRPr="003149CF" w:rsidRDefault="003149CF" w:rsidP="003149CF"/>
    <w:p w:rsidR="0071734A" w:rsidRDefault="0071734A" w:rsidP="003149C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1. Утвердить 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 в муниципальном образовании</w:t>
      </w:r>
      <w:r>
        <w:rPr>
          <w:b/>
          <w:bCs/>
          <w:color w:val="000000"/>
          <w:sz w:val="26"/>
          <w:szCs w:val="26"/>
        </w:rPr>
        <w:t> </w:t>
      </w:r>
      <w:r w:rsidR="00995CD5" w:rsidRPr="00995CD5">
        <w:rPr>
          <w:bCs/>
          <w:color w:val="000000"/>
          <w:sz w:val="26"/>
          <w:szCs w:val="26"/>
          <w:shd w:val="clear" w:color="auto" w:fill="FFFFFF"/>
        </w:rPr>
        <w:t>«</w:t>
      </w:r>
      <w:proofErr w:type="spellStart"/>
      <w:r w:rsidR="00995CD5" w:rsidRPr="00995CD5">
        <w:rPr>
          <w:bCs/>
          <w:color w:val="000000"/>
          <w:sz w:val="26"/>
          <w:szCs w:val="26"/>
          <w:shd w:val="clear" w:color="auto" w:fill="FFFFFF"/>
        </w:rPr>
        <w:t>Кобыльской</w:t>
      </w:r>
      <w:proofErr w:type="spellEnd"/>
      <w:r w:rsidR="00995CD5" w:rsidRPr="00995CD5">
        <w:rPr>
          <w:bCs/>
          <w:color w:val="000000"/>
          <w:sz w:val="26"/>
          <w:szCs w:val="26"/>
          <w:shd w:val="clear" w:color="auto" w:fill="FFFFFF"/>
        </w:rPr>
        <w:t xml:space="preserve"> сельсовет» </w:t>
      </w:r>
      <w:proofErr w:type="spellStart"/>
      <w:r w:rsidR="00995CD5" w:rsidRPr="00995CD5">
        <w:rPr>
          <w:bCs/>
          <w:color w:val="000000"/>
          <w:sz w:val="26"/>
          <w:szCs w:val="26"/>
          <w:shd w:val="clear" w:color="auto" w:fill="FFFFFF"/>
        </w:rPr>
        <w:t>Глушковского</w:t>
      </w:r>
      <w:proofErr w:type="spellEnd"/>
      <w:r w:rsidR="00995CD5" w:rsidRPr="00995CD5">
        <w:rPr>
          <w:bCs/>
          <w:color w:val="000000"/>
          <w:sz w:val="26"/>
          <w:szCs w:val="26"/>
          <w:shd w:val="clear" w:color="auto" w:fill="FFFFFF"/>
        </w:rPr>
        <w:t xml:space="preserve"> района Курской области</w:t>
      </w:r>
      <w:r w:rsidR="00995CD5" w:rsidRPr="00995CD5">
        <w:rPr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согласно приложению.</w:t>
      </w:r>
    </w:p>
    <w:p w:rsidR="0071734A" w:rsidRDefault="0071734A" w:rsidP="0071734A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>2. Настоящее решение вступает в силу с момента его подписания и подлежит опубликованию</w:t>
      </w:r>
      <w:r w:rsidR="00995CD5" w:rsidRPr="00995CD5">
        <w:rPr>
          <w:kern w:val="0"/>
          <w:sz w:val="26"/>
          <w:szCs w:val="26"/>
          <w:lang w:eastAsia="ru-RU"/>
        </w:rPr>
        <w:t xml:space="preserve"> </w:t>
      </w:r>
      <w:r w:rsidR="00995CD5">
        <w:rPr>
          <w:kern w:val="0"/>
          <w:sz w:val="26"/>
          <w:szCs w:val="26"/>
          <w:lang w:eastAsia="ru-RU"/>
        </w:rPr>
        <w:t xml:space="preserve">на официальном сайте </w:t>
      </w:r>
      <w:r>
        <w:rPr>
          <w:kern w:val="0"/>
          <w:sz w:val="26"/>
          <w:szCs w:val="26"/>
          <w:lang w:eastAsia="ru-RU"/>
        </w:rPr>
        <w:t xml:space="preserve"> </w:t>
      </w:r>
      <w:r w:rsidR="00995CD5">
        <w:rPr>
          <w:kern w:val="0"/>
          <w:sz w:val="26"/>
          <w:szCs w:val="26"/>
          <w:lang w:eastAsia="ru-RU"/>
        </w:rPr>
        <w:t xml:space="preserve">администрации </w:t>
      </w:r>
      <w:proofErr w:type="spellStart"/>
      <w:r w:rsidR="00995CD5">
        <w:rPr>
          <w:kern w:val="0"/>
          <w:sz w:val="26"/>
          <w:szCs w:val="26"/>
          <w:lang w:eastAsia="ru-RU"/>
        </w:rPr>
        <w:t>Кобыльского</w:t>
      </w:r>
      <w:proofErr w:type="spellEnd"/>
      <w:r w:rsidR="00995CD5">
        <w:rPr>
          <w:kern w:val="0"/>
          <w:sz w:val="26"/>
          <w:szCs w:val="26"/>
          <w:lang w:eastAsia="ru-RU"/>
        </w:rPr>
        <w:t xml:space="preserve"> сельсовета </w:t>
      </w:r>
      <w:proofErr w:type="spellStart"/>
      <w:r w:rsidR="00995CD5">
        <w:rPr>
          <w:kern w:val="0"/>
          <w:sz w:val="26"/>
          <w:szCs w:val="26"/>
          <w:lang w:eastAsia="ru-RU"/>
        </w:rPr>
        <w:t>Глушковского</w:t>
      </w:r>
      <w:proofErr w:type="spellEnd"/>
      <w:r w:rsidR="00995CD5">
        <w:rPr>
          <w:kern w:val="0"/>
          <w:sz w:val="26"/>
          <w:szCs w:val="26"/>
          <w:lang w:eastAsia="ru-RU"/>
        </w:rPr>
        <w:t xml:space="preserve"> района Курской области.</w:t>
      </w:r>
    </w:p>
    <w:p w:rsidR="0071734A" w:rsidRDefault="0071734A" w:rsidP="0071734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</w:p>
    <w:p w:rsidR="00995CD5" w:rsidRPr="00995CD5" w:rsidRDefault="00995CD5" w:rsidP="00995CD5">
      <w:pPr>
        <w:jc w:val="both"/>
        <w:rPr>
          <w:sz w:val="26"/>
          <w:szCs w:val="26"/>
          <w:lang w:eastAsia="ru-RU"/>
        </w:rPr>
      </w:pPr>
      <w:r w:rsidRPr="00995CD5">
        <w:rPr>
          <w:sz w:val="26"/>
          <w:szCs w:val="26"/>
          <w:lang w:eastAsia="ru-RU"/>
        </w:rPr>
        <w:t>Председатель Собрания депутатов</w:t>
      </w:r>
    </w:p>
    <w:p w:rsidR="00995CD5" w:rsidRPr="00995CD5" w:rsidRDefault="00995CD5" w:rsidP="00995CD5">
      <w:pPr>
        <w:jc w:val="both"/>
        <w:rPr>
          <w:sz w:val="26"/>
          <w:szCs w:val="26"/>
          <w:lang w:eastAsia="ru-RU"/>
        </w:rPr>
      </w:pPr>
      <w:proofErr w:type="spellStart"/>
      <w:r w:rsidRPr="00995CD5">
        <w:rPr>
          <w:sz w:val="26"/>
          <w:szCs w:val="26"/>
          <w:lang w:eastAsia="ru-RU"/>
        </w:rPr>
        <w:t>Кобыльского</w:t>
      </w:r>
      <w:proofErr w:type="spellEnd"/>
      <w:r w:rsidRPr="00995CD5">
        <w:rPr>
          <w:sz w:val="26"/>
          <w:szCs w:val="26"/>
          <w:lang w:eastAsia="ru-RU"/>
        </w:rPr>
        <w:t xml:space="preserve"> сельсовета</w:t>
      </w:r>
    </w:p>
    <w:p w:rsidR="00995CD5" w:rsidRPr="00995CD5" w:rsidRDefault="00995CD5" w:rsidP="00995CD5">
      <w:pPr>
        <w:jc w:val="both"/>
        <w:rPr>
          <w:sz w:val="26"/>
          <w:szCs w:val="26"/>
          <w:lang w:eastAsia="ru-RU"/>
        </w:rPr>
      </w:pPr>
      <w:proofErr w:type="spellStart"/>
      <w:r w:rsidRPr="00995CD5">
        <w:rPr>
          <w:sz w:val="26"/>
          <w:szCs w:val="26"/>
          <w:lang w:eastAsia="ru-RU"/>
        </w:rPr>
        <w:t>Глушковского</w:t>
      </w:r>
      <w:proofErr w:type="spellEnd"/>
      <w:r w:rsidRPr="00995CD5">
        <w:rPr>
          <w:sz w:val="26"/>
          <w:szCs w:val="26"/>
          <w:lang w:eastAsia="ru-RU"/>
        </w:rPr>
        <w:t xml:space="preserve"> района                                                                </w:t>
      </w:r>
      <w:proofErr w:type="spellStart"/>
      <w:r w:rsidRPr="00995CD5">
        <w:rPr>
          <w:sz w:val="26"/>
          <w:szCs w:val="26"/>
          <w:lang w:eastAsia="ru-RU"/>
        </w:rPr>
        <w:t>Ю.В.Бурлуцкий</w:t>
      </w:r>
      <w:proofErr w:type="spellEnd"/>
    </w:p>
    <w:p w:rsidR="00995CD5" w:rsidRPr="00995CD5" w:rsidRDefault="00995CD5" w:rsidP="00995CD5">
      <w:pPr>
        <w:jc w:val="both"/>
        <w:rPr>
          <w:sz w:val="26"/>
          <w:szCs w:val="26"/>
          <w:lang w:eastAsia="ru-RU"/>
        </w:rPr>
      </w:pPr>
    </w:p>
    <w:p w:rsidR="00995CD5" w:rsidRPr="00995CD5" w:rsidRDefault="00995CD5" w:rsidP="00995CD5">
      <w:pPr>
        <w:jc w:val="both"/>
        <w:rPr>
          <w:sz w:val="26"/>
          <w:szCs w:val="26"/>
          <w:lang w:eastAsia="ru-RU"/>
        </w:rPr>
      </w:pPr>
      <w:r w:rsidRPr="00995CD5">
        <w:rPr>
          <w:sz w:val="26"/>
          <w:szCs w:val="26"/>
          <w:lang w:eastAsia="ru-RU"/>
        </w:rPr>
        <w:t xml:space="preserve">Глава  </w:t>
      </w:r>
      <w:proofErr w:type="spellStart"/>
      <w:r w:rsidRPr="00995CD5">
        <w:rPr>
          <w:sz w:val="26"/>
          <w:szCs w:val="26"/>
          <w:lang w:eastAsia="ru-RU"/>
        </w:rPr>
        <w:t>Кобыльского</w:t>
      </w:r>
      <w:proofErr w:type="spellEnd"/>
      <w:r w:rsidRPr="00995CD5">
        <w:rPr>
          <w:sz w:val="26"/>
          <w:szCs w:val="26"/>
          <w:lang w:eastAsia="ru-RU"/>
        </w:rPr>
        <w:t xml:space="preserve"> сельсовета </w:t>
      </w:r>
    </w:p>
    <w:p w:rsidR="00995CD5" w:rsidRPr="00995CD5" w:rsidRDefault="00995CD5" w:rsidP="00995CD5">
      <w:pPr>
        <w:jc w:val="both"/>
        <w:rPr>
          <w:sz w:val="26"/>
          <w:szCs w:val="26"/>
          <w:lang w:eastAsia="ru-RU"/>
        </w:rPr>
      </w:pPr>
      <w:proofErr w:type="spellStart"/>
      <w:r w:rsidRPr="00995CD5">
        <w:rPr>
          <w:sz w:val="26"/>
          <w:szCs w:val="26"/>
          <w:lang w:eastAsia="ru-RU"/>
        </w:rPr>
        <w:t>Глушковского</w:t>
      </w:r>
      <w:proofErr w:type="spellEnd"/>
      <w:r w:rsidRPr="00995CD5">
        <w:rPr>
          <w:sz w:val="26"/>
          <w:szCs w:val="26"/>
          <w:lang w:eastAsia="ru-RU"/>
        </w:rPr>
        <w:t xml:space="preserve"> района                                                                Г.В.Шахова</w:t>
      </w:r>
    </w:p>
    <w:p w:rsidR="0071734A" w:rsidRDefault="0071734A" w:rsidP="0071734A">
      <w:pPr>
        <w:widowControl/>
        <w:suppressAutoHyphens w:val="0"/>
        <w:jc w:val="right"/>
        <w:outlineLvl w:val="0"/>
      </w:pPr>
      <w:r>
        <w:rPr>
          <w:color w:val="000000"/>
          <w:kern w:val="0"/>
          <w:lang w:eastAsia="ru-RU"/>
        </w:rPr>
        <w:lastRenderedPageBreak/>
        <w:t>Приложение к решению</w:t>
      </w:r>
    </w:p>
    <w:p w:rsidR="0071734A" w:rsidRDefault="00995CD5" w:rsidP="0071734A">
      <w:pPr>
        <w:widowControl/>
        <w:suppressAutoHyphens w:val="0"/>
        <w:jc w:val="right"/>
        <w:outlineLvl w:val="0"/>
      </w:pPr>
      <w:r>
        <w:rPr>
          <w:color w:val="000000"/>
          <w:kern w:val="0"/>
          <w:lang w:eastAsia="ru-RU"/>
        </w:rPr>
        <w:t>Собрания</w:t>
      </w:r>
      <w:r w:rsidR="0071734A">
        <w:rPr>
          <w:color w:val="000000"/>
          <w:kern w:val="0"/>
          <w:lang w:eastAsia="ru-RU"/>
        </w:rPr>
        <w:t xml:space="preserve"> депутатов </w:t>
      </w:r>
    </w:p>
    <w:p w:rsidR="00995CD5" w:rsidRDefault="00995CD5" w:rsidP="0071734A">
      <w:pPr>
        <w:widowControl/>
        <w:suppressAutoHyphens w:val="0"/>
        <w:jc w:val="right"/>
        <w:rPr>
          <w:color w:val="000000"/>
          <w:kern w:val="0"/>
          <w:lang w:eastAsia="ru-RU"/>
        </w:rPr>
      </w:pPr>
      <w:proofErr w:type="spellStart"/>
      <w:r>
        <w:rPr>
          <w:color w:val="000000"/>
          <w:kern w:val="0"/>
          <w:lang w:eastAsia="ru-RU"/>
        </w:rPr>
        <w:t>Кобыльского</w:t>
      </w:r>
      <w:proofErr w:type="spellEnd"/>
      <w:r>
        <w:rPr>
          <w:color w:val="000000"/>
          <w:kern w:val="0"/>
          <w:lang w:eastAsia="ru-RU"/>
        </w:rPr>
        <w:t xml:space="preserve"> сельсовета</w:t>
      </w:r>
    </w:p>
    <w:p w:rsidR="00995CD5" w:rsidRDefault="00995CD5" w:rsidP="0071734A">
      <w:pPr>
        <w:widowControl/>
        <w:suppressAutoHyphens w:val="0"/>
        <w:jc w:val="right"/>
        <w:rPr>
          <w:color w:val="000000"/>
          <w:kern w:val="0"/>
          <w:lang w:eastAsia="ru-RU"/>
        </w:rPr>
      </w:pPr>
      <w:proofErr w:type="spellStart"/>
      <w:r>
        <w:rPr>
          <w:color w:val="000000"/>
          <w:kern w:val="0"/>
          <w:lang w:eastAsia="ru-RU"/>
        </w:rPr>
        <w:t>Глушковского</w:t>
      </w:r>
      <w:proofErr w:type="spellEnd"/>
      <w:r>
        <w:rPr>
          <w:color w:val="000000"/>
          <w:kern w:val="0"/>
          <w:lang w:eastAsia="ru-RU"/>
        </w:rPr>
        <w:t xml:space="preserve"> района Курской области</w:t>
      </w:r>
    </w:p>
    <w:p w:rsidR="0071734A" w:rsidRDefault="0071734A" w:rsidP="0071734A">
      <w:pPr>
        <w:widowControl/>
        <w:suppressAutoHyphens w:val="0"/>
        <w:jc w:val="right"/>
      </w:pPr>
      <w:r>
        <w:rPr>
          <w:color w:val="000000"/>
          <w:kern w:val="0"/>
          <w:lang w:eastAsia="ru-RU"/>
        </w:rPr>
        <w:t xml:space="preserve">От   </w:t>
      </w:r>
      <w:r w:rsidR="00D66CD5">
        <w:rPr>
          <w:color w:val="000000"/>
          <w:kern w:val="0"/>
          <w:lang w:eastAsia="ru-RU"/>
        </w:rPr>
        <w:t>2</w:t>
      </w:r>
      <w:r w:rsidR="003149CF">
        <w:rPr>
          <w:color w:val="000000"/>
          <w:kern w:val="0"/>
          <w:lang w:eastAsia="ru-RU"/>
        </w:rPr>
        <w:t>8.0</w:t>
      </w:r>
      <w:r w:rsidR="00D66CD5">
        <w:rPr>
          <w:color w:val="000000"/>
          <w:kern w:val="0"/>
          <w:lang w:eastAsia="ru-RU"/>
        </w:rPr>
        <w:t>2.20</w:t>
      </w:r>
      <w:r w:rsidR="007248AE">
        <w:rPr>
          <w:color w:val="000000"/>
          <w:kern w:val="0"/>
          <w:lang w:eastAsia="ru-RU"/>
        </w:rPr>
        <w:t>20</w:t>
      </w:r>
      <w:r w:rsidR="00D66CD5">
        <w:rPr>
          <w:color w:val="000000"/>
          <w:kern w:val="0"/>
          <w:lang w:eastAsia="ru-RU"/>
        </w:rPr>
        <w:t xml:space="preserve">г. </w:t>
      </w:r>
      <w:r>
        <w:rPr>
          <w:color w:val="000000"/>
          <w:kern w:val="0"/>
          <w:lang w:eastAsia="ru-RU"/>
        </w:rPr>
        <w:t>№</w:t>
      </w:r>
      <w:r w:rsidR="003149CF">
        <w:rPr>
          <w:color w:val="000000"/>
          <w:kern w:val="0"/>
          <w:lang w:eastAsia="ru-RU"/>
        </w:rPr>
        <w:t xml:space="preserve"> 9</w:t>
      </w:r>
    </w:p>
    <w:p w:rsidR="0071734A" w:rsidRDefault="0071734A" w:rsidP="0071734A">
      <w:pPr>
        <w:widowControl/>
        <w:shd w:val="clear" w:color="auto" w:fill="FFFFFF"/>
        <w:suppressAutoHyphens w:val="0"/>
        <w:spacing w:before="100" w:beforeAutospacing="1" w:after="100" w:afterAutospacing="1"/>
        <w:jc w:val="right"/>
        <w:rPr>
          <w:color w:val="212121"/>
          <w:kern w:val="0"/>
          <w:sz w:val="21"/>
          <w:szCs w:val="21"/>
          <w:lang w:eastAsia="ru-RU"/>
        </w:rPr>
      </w:pPr>
      <w:r>
        <w:rPr>
          <w:color w:val="212121"/>
          <w:kern w:val="0"/>
          <w:sz w:val="21"/>
          <w:szCs w:val="21"/>
          <w:lang w:eastAsia="ru-RU"/>
        </w:rPr>
        <w:t> </w:t>
      </w:r>
    </w:p>
    <w:p w:rsidR="0071734A" w:rsidRDefault="0071734A" w:rsidP="0071734A">
      <w:pPr>
        <w:pStyle w:val="western"/>
        <w:shd w:val="clear" w:color="auto" w:fill="FFFFFF"/>
        <w:jc w:val="center"/>
        <w:textAlignment w:val="baseline"/>
        <w:rPr>
          <w:color w:val="313131"/>
          <w:sz w:val="21"/>
          <w:szCs w:val="21"/>
        </w:rPr>
      </w:pPr>
      <w:r>
        <w:rPr>
          <w:rFonts w:ascii="inherit" w:hAnsi="inherit"/>
          <w:b/>
          <w:bCs/>
          <w:color w:val="313131"/>
          <w:sz w:val="27"/>
          <w:szCs w:val="27"/>
        </w:rPr>
        <w:t>ПОРЯДОК</w:t>
      </w:r>
    </w:p>
    <w:p w:rsidR="0071734A" w:rsidRDefault="0071734A" w:rsidP="00995CD5">
      <w:pPr>
        <w:pStyle w:val="western"/>
        <w:shd w:val="clear" w:color="auto" w:fill="FFFFFF"/>
        <w:jc w:val="center"/>
        <w:textAlignment w:val="baseline"/>
      </w:pPr>
      <w:r>
        <w:rPr>
          <w:rFonts w:ascii="inherit" w:hAnsi="inherit"/>
          <w:b/>
          <w:bCs/>
          <w:color w:val="313131"/>
          <w:sz w:val="27"/>
          <w:szCs w:val="27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 в муниципальном образовании </w:t>
      </w:r>
      <w:r w:rsidR="00995CD5">
        <w:rPr>
          <w:rFonts w:ascii="inherit" w:hAnsi="inherit" w:hint="eastAsia"/>
          <w:b/>
          <w:bCs/>
          <w:color w:val="313131"/>
          <w:sz w:val="27"/>
          <w:szCs w:val="27"/>
        </w:rPr>
        <w:t>«</w:t>
      </w:r>
      <w:proofErr w:type="spellStart"/>
      <w:r w:rsidR="00995CD5">
        <w:rPr>
          <w:rFonts w:ascii="inherit" w:hAnsi="inherit"/>
          <w:b/>
          <w:bCs/>
          <w:color w:val="313131"/>
          <w:sz w:val="27"/>
          <w:szCs w:val="27"/>
        </w:rPr>
        <w:t>Кобыльской</w:t>
      </w:r>
      <w:proofErr w:type="spellEnd"/>
      <w:r w:rsidR="00995CD5">
        <w:rPr>
          <w:rFonts w:ascii="inherit" w:hAnsi="inherit"/>
          <w:b/>
          <w:bCs/>
          <w:color w:val="313131"/>
          <w:sz w:val="27"/>
          <w:szCs w:val="27"/>
        </w:rPr>
        <w:t xml:space="preserve"> сельсовет</w:t>
      </w:r>
      <w:r w:rsidR="00995CD5">
        <w:rPr>
          <w:rFonts w:ascii="inherit" w:hAnsi="inherit" w:hint="eastAsia"/>
          <w:b/>
          <w:bCs/>
          <w:color w:val="313131"/>
          <w:sz w:val="27"/>
          <w:szCs w:val="27"/>
        </w:rPr>
        <w:t>»</w:t>
      </w:r>
      <w:r w:rsidR="00995CD5">
        <w:rPr>
          <w:rFonts w:ascii="inherit" w:hAnsi="inherit"/>
          <w:b/>
          <w:bCs/>
          <w:color w:val="313131"/>
          <w:sz w:val="27"/>
          <w:szCs w:val="27"/>
        </w:rPr>
        <w:t xml:space="preserve"> </w:t>
      </w:r>
      <w:proofErr w:type="spellStart"/>
      <w:r w:rsidR="00995CD5">
        <w:rPr>
          <w:rFonts w:ascii="inherit" w:hAnsi="inherit"/>
          <w:b/>
          <w:bCs/>
          <w:color w:val="313131"/>
          <w:sz w:val="27"/>
          <w:szCs w:val="27"/>
        </w:rPr>
        <w:t>Глушковского</w:t>
      </w:r>
      <w:proofErr w:type="spellEnd"/>
      <w:r w:rsidR="00995CD5">
        <w:rPr>
          <w:rFonts w:ascii="inherit" w:hAnsi="inherit"/>
          <w:b/>
          <w:bCs/>
          <w:color w:val="313131"/>
          <w:sz w:val="27"/>
          <w:szCs w:val="27"/>
        </w:rPr>
        <w:t xml:space="preserve"> района Курской области</w:t>
      </w:r>
    </w:p>
    <w:p w:rsidR="0071734A" w:rsidRPr="00307C39" w:rsidRDefault="0071734A" w:rsidP="008A538E">
      <w:pPr>
        <w:pStyle w:val="21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1. </w:t>
      </w:r>
      <w:proofErr w:type="gramStart"/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муниципальном образовании</w:t>
      </w:r>
      <w:r w:rsidR="00995CD5"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«</w:t>
      </w:r>
      <w:proofErr w:type="spellStart"/>
      <w:r w:rsidR="00995CD5"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Кобыльской</w:t>
      </w:r>
      <w:proofErr w:type="spellEnd"/>
      <w:r w:rsidR="00995CD5"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сельсовет» </w:t>
      </w:r>
      <w:proofErr w:type="spellStart"/>
      <w:r w:rsidR="00995CD5"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Глушковского</w:t>
      </w:r>
      <w:proofErr w:type="spellEnd"/>
      <w:r w:rsidR="00995CD5"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района Курской области</w:t>
      </w:r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</w:t>
      </w:r>
      <w:proofErr w:type="gramStart"/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обязательствах</w:t>
      </w:r>
      <w:proofErr w:type="gramEnd"/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71734A" w:rsidRPr="00307C39" w:rsidRDefault="0071734A" w:rsidP="008A538E">
      <w:pPr>
        <w:pStyle w:val="sourcetag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307C39">
        <w:rPr>
          <w:color w:val="000000"/>
          <w:sz w:val="27"/>
          <w:szCs w:val="27"/>
        </w:rPr>
        <w:t xml:space="preserve">2. </w:t>
      </w:r>
      <w:proofErr w:type="gramStart"/>
      <w:r w:rsidRPr="00307C39">
        <w:rPr>
          <w:color w:val="00000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1734A" w:rsidRPr="00307C39" w:rsidRDefault="0071734A" w:rsidP="008A538E">
      <w:pPr>
        <w:pStyle w:val="21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1) предупреждение;</w:t>
      </w:r>
    </w:p>
    <w:p w:rsidR="0071734A" w:rsidRPr="00307C39" w:rsidRDefault="0071734A" w:rsidP="008A538E">
      <w:pPr>
        <w:pStyle w:val="21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2)</w:t>
      </w:r>
      <w:r w:rsidR="00F4261A" w:rsidRPr="00307C39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</w:t>
      </w:r>
      <w:proofErr w:type="gramStart"/>
      <w:r w:rsidR="00F4261A" w:rsidRPr="00307C39">
        <w:rPr>
          <w:rFonts w:ascii="Times New Roman" w:hAnsi="Times New Roman" w:cs="Times New Roman"/>
          <w:b w:val="0"/>
          <w:color w:val="000000"/>
          <w:sz w:val="27"/>
          <w:szCs w:val="27"/>
        </w:rPr>
        <w:t>;</w:t>
      </w:r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;</w:t>
      </w:r>
      <w:proofErr w:type="gramEnd"/>
    </w:p>
    <w:p w:rsidR="0071734A" w:rsidRPr="00307C39" w:rsidRDefault="0071734A" w:rsidP="008A538E">
      <w:pPr>
        <w:pStyle w:val="21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1734A" w:rsidRPr="00307C39" w:rsidRDefault="0071734A" w:rsidP="008A538E">
      <w:pPr>
        <w:pStyle w:val="21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1734A" w:rsidRPr="00307C39" w:rsidRDefault="0071734A" w:rsidP="008A538E">
      <w:pPr>
        <w:pStyle w:val="21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237A56" w:rsidRPr="00307C39" w:rsidRDefault="0071734A" w:rsidP="008A538E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7"/>
          <w:szCs w:val="27"/>
        </w:rPr>
      </w:pPr>
      <w:r w:rsidRPr="00307C39">
        <w:rPr>
          <w:color w:val="000000"/>
          <w:sz w:val="27"/>
          <w:szCs w:val="27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995CD5" w:rsidRPr="00307C39">
        <w:rPr>
          <w:color w:val="000000"/>
          <w:sz w:val="27"/>
          <w:szCs w:val="27"/>
        </w:rPr>
        <w:t xml:space="preserve">Собранием депутатов </w:t>
      </w:r>
      <w:proofErr w:type="spellStart"/>
      <w:r w:rsidR="00995CD5" w:rsidRPr="00307C39">
        <w:rPr>
          <w:color w:val="000000"/>
          <w:sz w:val="27"/>
          <w:szCs w:val="27"/>
        </w:rPr>
        <w:t>Кобыльского</w:t>
      </w:r>
      <w:proofErr w:type="spellEnd"/>
      <w:r w:rsidR="00995CD5" w:rsidRPr="00307C39">
        <w:rPr>
          <w:color w:val="000000"/>
          <w:sz w:val="27"/>
          <w:szCs w:val="27"/>
        </w:rPr>
        <w:t xml:space="preserve"> сельсовета </w:t>
      </w:r>
      <w:proofErr w:type="spellStart"/>
      <w:r w:rsidR="00995CD5" w:rsidRPr="00307C39">
        <w:rPr>
          <w:color w:val="000000"/>
          <w:sz w:val="27"/>
          <w:szCs w:val="27"/>
        </w:rPr>
        <w:t>Глу</w:t>
      </w:r>
      <w:r w:rsidR="000B2D53" w:rsidRPr="00307C39">
        <w:rPr>
          <w:color w:val="000000"/>
          <w:sz w:val="27"/>
          <w:szCs w:val="27"/>
        </w:rPr>
        <w:t>шковского</w:t>
      </w:r>
      <w:proofErr w:type="spellEnd"/>
      <w:r w:rsidR="000B2D53" w:rsidRPr="00307C39">
        <w:rPr>
          <w:color w:val="000000"/>
          <w:sz w:val="27"/>
          <w:szCs w:val="27"/>
        </w:rPr>
        <w:t xml:space="preserve"> района </w:t>
      </w:r>
      <w:r w:rsidR="00995CD5" w:rsidRPr="00307C39">
        <w:rPr>
          <w:color w:val="000000"/>
          <w:sz w:val="27"/>
          <w:szCs w:val="27"/>
        </w:rPr>
        <w:t xml:space="preserve"> </w:t>
      </w:r>
      <w:r w:rsidR="00995CD5" w:rsidRPr="00307C39">
        <w:rPr>
          <w:sz w:val="27"/>
          <w:szCs w:val="27"/>
        </w:rPr>
        <w:t>(далее – Собрание</w:t>
      </w:r>
      <w:r w:rsidRPr="00307C39">
        <w:rPr>
          <w:sz w:val="27"/>
          <w:szCs w:val="27"/>
        </w:rPr>
        <w:t xml:space="preserve"> депутатов).</w:t>
      </w:r>
      <w:r w:rsidR="00237A56" w:rsidRPr="00307C39">
        <w:rPr>
          <w:color w:val="000000"/>
          <w:sz w:val="27"/>
          <w:szCs w:val="27"/>
        </w:rPr>
        <w:t xml:space="preserve"> </w:t>
      </w:r>
    </w:p>
    <w:p w:rsidR="000B2D53" w:rsidRPr="00307C39" w:rsidRDefault="000B2D53" w:rsidP="008A538E">
      <w:pPr>
        <w:ind w:left="360"/>
        <w:jc w:val="both"/>
        <w:rPr>
          <w:color w:val="000000"/>
          <w:sz w:val="27"/>
          <w:szCs w:val="27"/>
          <w:shd w:val="clear" w:color="auto" w:fill="FFFFFF"/>
        </w:rPr>
      </w:pPr>
      <w:proofErr w:type="gramStart"/>
      <w:r w:rsidRPr="00307C39">
        <w:rPr>
          <w:color w:val="000000"/>
          <w:sz w:val="27"/>
          <w:szCs w:val="27"/>
          <w:shd w:val="clear" w:color="auto" w:fill="FFFFFF"/>
        </w:rPr>
        <w:t xml:space="preserve">Собрание депутатов </w:t>
      </w:r>
      <w:proofErr w:type="spellStart"/>
      <w:r w:rsidRPr="00307C39">
        <w:rPr>
          <w:color w:val="000000"/>
          <w:sz w:val="27"/>
          <w:szCs w:val="27"/>
          <w:shd w:val="clear" w:color="auto" w:fill="FFFFFF"/>
        </w:rPr>
        <w:t>Кобыльского</w:t>
      </w:r>
      <w:proofErr w:type="spellEnd"/>
      <w:r w:rsidRPr="00307C39">
        <w:rPr>
          <w:color w:val="000000"/>
          <w:sz w:val="27"/>
          <w:szCs w:val="27"/>
          <w:shd w:val="clear" w:color="auto" w:fill="FFFFFF"/>
        </w:rPr>
        <w:t xml:space="preserve"> сельсовета </w:t>
      </w:r>
      <w:proofErr w:type="spellStart"/>
      <w:r w:rsidRPr="00307C39">
        <w:rPr>
          <w:color w:val="000000"/>
          <w:sz w:val="27"/>
          <w:szCs w:val="27"/>
          <w:shd w:val="clear" w:color="auto" w:fill="FFFFFF"/>
        </w:rPr>
        <w:t>Глушковского</w:t>
      </w:r>
      <w:proofErr w:type="spellEnd"/>
      <w:r w:rsidRPr="00307C39">
        <w:rPr>
          <w:color w:val="000000"/>
          <w:sz w:val="27"/>
          <w:szCs w:val="27"/>
          <w:shd w:val="clear" w:color="auto" w:fill="FFFFFF"/>
        </w:rPr>
        <w:t xml:space="preserve"> района, обязано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предусмотренным пунктом 2 данного порядка,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 органа</w:t>
      </w:r>
      <w:proofErr w:type="gramEnd"/>
      <w:r w:rsidRPr="00307C39">
        <w:rPr>
          <w:color w:val="000000"/>
          <w:sz w:val="27"/>
          <w:szCs w:val="27"/>
          <w:shd w:val="clear" w:color="auto" w:fill="FFFFFF"/>
        </w:rPr>
        <w:t xml:space="preserve"> местного самоуправления, - не позднее чем через три месяца со дня поступления в представительный орган местного самоуправления данного заявления.</w:t>
      </w:r>
    </w:p>
    <w:p w:rsidR="008A538E" w:rsidRPr="00307C39" w:rsidRDefault="00237A56" w:rsidP="008A538E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7"/>
          <w:szCs w:val="27"/>
        </w:rPr>
      </w:pPr>
      <w:r w:rsidRPr="00307C39">
        <w:rPr>
          <w:color w:val="000000"/>
          <w:sz w:val="27"/>
          <w:szCs w:val="27"/>
        </w:rPr>
        <w:t>При принятии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</w:t>
      </w:r>
      <w:r w:rsidR="000B2D53" w:rsidRPr="00307C39">
        <w:rPr>
          <w:color w:val="000000"/>
          <w:sz w:val="27"/>
          <w:szCs w:val="27"/>
        </w:rPr>
        <w:t xml:space="preserve"> частью 2 данного Порядка</w:t>
      </w:r>
      <w:r w:rsidRPr="00307C39">
        <w:rPr>
          <w:color w:val="000000"/>
          <w:sz w:val="27"/>
          <w:szCs w:val="27"/>
        </w:rPr>
        <w:t>, представительным органом местного самоуправления учитываются следующие обстоятельства:</w:t>
      </w:r>
      <w:bookmarkStart w:id="0" w:name="bssPhr14"/>
      <w:bookmarkStart w:id="1" w:name="dfasmh6cda"/>
      <w:bookmarkEnd w:id="0"/>
      <w:bookmarkEnd w:id="1"/>
    </w:p>
    <w:p w:rsidR="00237A56" w:rsidRPr="00307C39" w:rsidRDefault="00237A56" w:rsidP="008A538E">
      <w:pPr>
        <w:pStyle w:val="a4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7"/>
          <w:szCs w:val="27"/>
        </w:rPr>
      </w:pPr>
      <w:r w:rsidRPr="00307C39">
        <w:rPr>
          <w:color w:val="000000"/>
          <w:sz w:val="27"/>
          <w:szCs w:val="27"/>
        </w:rPr>
        <w:t>1) тяжесть совершенного депутатом, членом выборного органа местного самоуправления, выборным должностным лицом местного самоуправления нарушения, степень его вины, обстоятельства, при которых совершено нарушение, и предшествующие результаты исполнения депутатом, членом выборного органа местного самоуправления, выборным должностным лицом местного самоуправления своих обязанностей;</w:t>
      </w:r>
    </w:p>
    <w:p w:rsidR="00237A56" w:rsidRPr="00307C39" w:rsidRDefault="00237A56" w:rsidP="008A538E">
      <w:pPr>
        <w:pStyle w:val="a4"/>
        <w:shd w:val="clear" w:color="auto" w:fill="FFFFFF"/>
        <w:spacing w:before="0" w:beforeAutospacing="0" w:after="0" w:afterAutospacing="0" w:line="390" w:lineRule="atLeast"/>
        <w:ind w:left="360"/>
        <w:jc w:val="both"/>
        <w:rPr>
          <w:color w:val="000000"/>
          <w:sz w:val="27"/>
          <w:szCs w:val="27"/>
        </w:rPr>
      </w:pPr>
      <w:bookmarkStart w:id="2" w:name="bssPhr15"/>
      <w:bookmarkStart w:id="3" w:name="dfasxyx7zs"/>
      <w:bookmarkEnd w:id="2"/>
      <w:bookmarkEnd w:id="3"/>
      <w:r w:rsidRPr="00307C39">
        <w:rPr>
          <w:color w:val="000000"/>
          <w:sz w:val="27"/>
          <w:szCs w:val="27"/>
        </w:rPr>
        <w:t>2) нарушение депутатом, членом выборного органа местного самоуправления, выборным должностным лицом местного самоуправления требований законодательства о противодействии коррупции;</w:t>
      </w:r>
    </w:p>
    <w:p w:rsidR="00237A56" w:rsidRPr="00307C39" w:rsidRDefault="00237A56" w:rsidP="008A538E">
      <w:pPr>
        <w:pStyle w:val="a4"/>
        <w:shd w:val="clear" w:color="auto" w:fill="FFFFFF"/>
        <w:spacing w:before="0" w:beforeAutospacing="0" w:after="0" w:afterAutospacing="0" w:line="390" w:lineRule="atLeast"/>
        <w:ind w:left="360"/>
        <w:jc w:val="both"/>
        <w:rPr>
          <w:color w:val="000000"/>
          <w:sz w:val="27"/>
          <w:szCs w:val="27"/>
        </w:rPr>
      </w:pPr>
      <w:bookmarkStart w:id="4" w:name="bssPhr16"/>
      <w:bookmarkStart w:id="5" w:name="dfas5i4qlr"/>
      <w:bookmarkEnd w:id="4"/>
      <w:bookmarkEnd w:id="5"/>
      <w:r w:rsidRPr="00307C39">
        <w:rPr>
          <w:color w:val="000000"/>
          <w:sz w:val="27"/>
          <w:szCs w:val="27"/>
        </w:rPr>
        <w:t>3) наличие смягчающих обстоятельств, к которым относятся:</w:t>
      </w:r>
    </w:p>
    <w:p w:rsidR="00237A56" w:rsidRPr="00307C39" w:rsidRDefault="00237A56" w:rsidP="008A538E">
      <w:pPr>
        <w:pStyle w:val="a4"/>
        <w:shd w:val="clear" w:color="auto" w:fill="FFFFFF"/>
        <w:spacing w:before="0" w:beforeAutospacing="0" w:after="0" w:afterAutospacing="0" w:line="390" w:lineRule="atLeast"/>
        <w:ind w:left="360"/>
        <w:jc w:val="both"/>
        <w:rPr>
          <w:color w:val="000000"/>
          <w:sz w:val="27"/>
          <w:szCs w:val="27"/>
        </w:rPr>
      </w:pPr>
      <w:bookmarkStart w:id="6" w:name="bssPhr17"/>
      <w:bookmarkStart w:id="7" w:name="dfas4ae6vg"/>
      <w:bookmarkEnd w:id="6"/>
      <w:bookmarkEnd w:id="7"/>
      <w:r w:rsidRPr="00307C39">
        <w:rPr>
          <w:color w:val="000000"/>
          <w:sz w:val="27"/>
          <w:szCs w:val="27"/>
        </w:rPr>
        <w:t>а) безукоризненное соблюдение депутатом, членом выборного органа местного самоуправления, выборным должностным лицом местного самоуправления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237A56" w:rsidRPr="00307C39" w:rsidRDefault="00237A56" w:rsidP="008A538E">
      <w:pPr>
        <w:pStyle w:val="a4"/>
        <w:shd w:val="clear" w:color="auto" w:fill="FFFFFF"/>
        <w:spacing w:before="0" w:beforeAutospacing="0" w:after="0" w:afterAutospacing="0" w:line="390" w:lineRule="atLeast"/>
        <w:ind w:left="360"/>
        <w:jc w:val="both"/>
        <w:rPr>
          <w:color w:val="000000"/>
          <w:sz w:val="27"/>
          <w:szCs w:val="27"/>
        </w:rPr>
      </w:pPr>
      <w:bookmarkStart w:id="8" w:name="bssPhr18"/>
      <w:bookmarkStart w:id="9" w:name="dfas2bcqws"/>
      <w:bookmarkEnd w:id="8"/>
      <w:bookmarkEnd w:id="9"/>
      <w:r w:rsidRPr="00307C39">
        <w:rPr>
          <w:color w:val="000000"/>
          <w:sz w:val="27"/>
          <w:szCs w:val="27"/>
        </w:rPr>
        <w:lastRenderedPageBreak/>
        <w:t>б) добровольное сообщение депутатом, членом выборного органа местного самоуправления, выборным должностным лицом местного самоуправления о совершенном нарушении требовании законодательства о противодействии коррупции до начала проверки;</w:t>
      </w:r>
    </w:p>
    <w:p w:rsidR="00237A56" w:rsidRPr="00307C39" w:rsidRDefault="00237A56" w:rsidP="008A538E">
      <w:pPr>
        <w:pStyle w:val="a4"/>
        <w:shd w:val="clear" w:color="auto" w:fill="FFFFFF"/>
        <w:spacing w:before="0" w:beforeAutospacing="0" w:after="0" w:afterAutospacing="0" w:line="390" w:lineRule="atLeast"/>
        <w:ind w:left="360"/>
        <w:jc w:val="both"/>
        <w:rPr>
          <w:color w:val="000000"/>
          <w:sz w:val="27"/>
          <w:szCs w:val="27"/>
        </w:rPr>
      </w:pPr>
      <w:bookmarkStart w:id="10" w:name="bssPhr19"/>
      <w:bookmarkStart w:id="11" w:name="dfasam6ud4"/>
      <w:bookmarkEnd w:id="10"/>
      <w:bookmarkEnd w:id="11"/>
      <w:r w:rsidRPr="00307C39">
        <w:rPr>
          <w:color w:val="000000"/>
          <w:sz w:val="27"/>
          <w:szCs w:val="27"/>
        </w:rPr>
        <w:t>в) содействие проверяемого осуществляемым в ходе проверки мероприятиям, направленным на всестороннее изучение предмета проверки;</w:t>
      </w:r>
    </w:p>
    <w:p w:rsidR="00237A56" w:rsidRPr="00307C39" w:rsidRDefault="00237A56" w:rsidP="008A538E">
      <w:pPr>
        <w:pStyle w:val="a4"/>
        <w:shd w:val="clear" w:color="auto" w:fill="FFFFFF"/>
        <w:spacing w:before="0" w:beforeAutospacing="0" w:after="0" w:afterAutospacing="0" w:line="390" w:lineRule="atLeast"/>
        <w:ind w:left="360"/>
        <w:jc w:val="both"/>
        <w:rPr>
          <w:color w:val="000000"/>
          <w:sz w:val="27"/>
          <w:szCs w:val="27"/>
        </w:rPr>
      </w:pPr>
      <w:bookmarkStart w:id="12" w:name="bssPhr20"/>
      <w:bookmarkStart w:id="13" w:name="dfas1lhs1g"/>
      <w:bookmarkEnd w:id="12"/>
      <w:bookmarkEnd w:id="13"/>
      <w:r w:rsidRPr="00307C39">
        <w:rPr>
          <w:color w:val="000000"/>
          <w:sz w:val="27"/>
          <w:szCs w:val="27"/>
        </w:rPr>
        <w:t>4) наличие отягчающих обстоятельств, к которым относятся:</w:t>
      </w:r>
    </w:p>
    <w:p w:rsidR="00237A56" w:rsidRPr="00307C39" w:rsidRDefault="00237A56" w:rsidP="008A538E">
      <w:pPr>
        <w:pStyle w:val="a4"/>
        <w:shd w:val="clear" w:color="auto" w:fill="FFFFFF"/>
        <w:spacing w:before="0" w:beforeAutospacing="0" w:after="0" w:afterAutospacing="0" w:line="390" w:lineRule="atLeast"/>
        <w:ind w:left="360"/>
        <w:jc w:val="both"/>
        <w:rPr>
          <w:color w:val="000000"/>
          <w:sz w:val="27"/>
          <w:szCs w:val="27"/>
        </w:rPr>
      </w:pPr>
      <w:bookmarkStart w:id="14" w:name="bssPhr21"/>
      <w:bookmarkStart w:id="15" w:name="dfasp6n4q8"/>
      <w:bookmarkEnd w:id="14"/>
      <w:bookmarkEnd w:id="15"/>
      <w:r w:rsidRPr="00307C39">
        <w:rPr>
          <w:color w:val="000000"/>
          <w:sz w:val="27"/>
          <w:szCs w:val="27"/>
        </w:rPr>
        <w:t>а) нарушение депутатом, членом выборного органа местного самоуправления, выборным должностным лицом местного самоуправления требований законодательства о противодействии коррупции повторно;</w:t>
      </w:r>
    </w:p>
    <w:p w:rsidR="00237A56" w:rsidRPr="00307C39" w:rsidRDefault="00237A56" w:rsidP="008A538E">
      <w:pPr>
        <w:pStyle w:val="a4"/>
        <w:shd w:val="clear" w:color="auto" w:fill="FFFFFF"/>
        <w:spacing w:before="0" w:beforeAutospacing="0" w:after="0" w:afterAutospacing="0" w:line="390" w:lineRule="atLeast"/>
        <w:ind w:left="360"/>
        <w:jc w:val="both"/>
        <w:rPr>
          <w:color w:val="000000"/>
          <w:sz w:val="27"/>
          <w:szCs w:val="27"/>
        </w:rPr>
      </w:pPr>
      <w:bookmarkStart w:id="16" w:name="bssPhr22"/>
      <w:bookmarkStart w:id="17" w:name="dfas2cadgy"/>
      <w:bookmarkEnd w:id="16"/>
      <w:bookmarkEnd w:id="17"/>
      <w:r w:rsidRPr="00307C39">
        <w:rPr>
          <w:color w:val="000000"/>
          <w:sz w:val="27"/>
          <w:szCs w:val="27"/>
        </w:rPr>
        <w:t>б) препятствие проверяемого осуществляемым в ходе проверки мероприятиям, направленным на всестороннее изучение предмета проверки;</w:t>
      </w:r>
    </w:p>
    <w:p w:rsidR="00237A56" w:rsidRPr="00307C39" w:rsidRDefault="00237A56" w:rsidP="008A538E">
      <w:pPr>
        <w:pStyle w:val="a4"/>
        <w:shd w:val="clear" w:color="auto" w:fill="FFFFFF"/>
        <w:spacing w:before="0" w:beforeAutospacing="0" w:after="0" w:afterAutospacing="0" w:line="390" w:lineRule="atLeast"/>
        <w:ind w:left="360"/>
        <w:jc w:val="both"/>
        <w:rPr>
          <w:color w:val="000000"/>
          <w:sz w:val="27"/>
          <w:szCs w:val="27"/>
        </w:rPr>
      </w:pPr>
      <w:bookmarkStart w:id="18" w:name="bssPhr23"/>
      <w:bookmarkStart w:id="19" w:name="dfasd5aiwo"/>
      <w:bookmarkEnd w:id="18"/>
      <w:bookmarkEnd w:id="19"/>
      <w:r w:rsidRPr="00307C39">
        <w:rPr>
          <w:color w:val="000000"/>
          <w:sz w:val="27"/>
          <w:szCs w:val="27"/>
        </w:rPr>
        <w:t>5) иные обстоятельства, свидетельствующие о существенности или несущественности допущенных депутатом, членом выборного органа местного самоуправления, выборным должностным лицом местного самоуправления нарушений.</w:t>
      </w:r>
    </w:p>
    <w:p w:rsidR="0071734A" w:rsidRPr="00307C39" w:rsidRDefault="0071734A" w:rsidP="008A538E">
      <w:pPr>
        <w:pStyle w:val="21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71734A" w:rsidRPr="00307C39" w:rsidRDefault="0071734A" w:rsidP="008A538E">
      <w:pPr>
        <w:pStyle w:val="headertext"/>
        <w:spacing w:before="0" w:beforeAutospacing="0" w:after="0" w:afterAutospacing="0"/>
        <w:jc w:val="both"/>
        <w:rPr>
          <w:sz w:val="27"/>
          <w:szCs w:val="27"/>
        </w:rPr>
      </w:pPr>
      <w:r w:rsidRPr="00307C39">
        <w:rPr>
          <w:bCs/>
          <w:sz w:val="27"/>
          <w:szCs w:val="27"/>
        </w:rPr>
        <w:t xml:space="preserve">4. </w:t>
      </w:r>
      <w:proofErr w:type="gramStart"/>
      <w:r w:rsidRPr="00307C39">
        <w:rPr>
          <w:bCs/>
          <w:sz w:val="27"/>
          <w:szCs w:val="27"/>
        </w:rPr>
        <w:t xml:space="preserve">По результатам проверки, проведенной </w:t>
      </w:r>
      <w:r w:rsidR="00357AEC" w:rsidRPr="00307C39">
        <w:rPr>
          <w:bCs/>
          <w:sz w:val="27"/>
          <w:szCs w:val="27"/>
        </w:rPr>
        <w:t>по решению Губернатора Курской</w:t>
      </w:r>
      <w:r w:rsidRPr="00307C39">
        <w:rPr>
          <w:bCs/>
          <w:sz w:val="27"/>
          <w:szCs w:val="27"/>
        </w:rPr>
        <w:t xml:space="preserve"> области в соответствии с </w:t>
      </w:r>
      <w:hyperlink r:id="rId5" w:history="1">
        <w:r w:rsidRPr="00307C39">
          <w:rPr>
            <w:rStyle w:val="-"/>
            <w:bCs/>
            <w:color w:val="auto"/>
            <w:sz w:val="27"/>
            <w:szCs w:val="27"/>
          </w:rPr>
          <w:t>Законом</w:t>
        </w:r>
      </w:hyperlink>
      <w:r w:rsidRPr="00307C39">
        <w:rPr>
          <w:bCs/>
          <w:sz w:val="27"/>
          <w:szCs w:val="27"/>
        </w:rPr>
        <w:t xml:space="preserve"> </w:t>
      </w:r>
      <w:r w:rsidR="00357AEC" w:rsidRPr="00307C39">
        <w:rPr>
          <w:bCs/>
          <w:sz w:val="27"/>
          <w:szCs w:val="27"/>
        </w:rPr>
        <w:t>Курской</w:t>
      </w:r>
      <w:r w:rsidRPr="00307C39">
        <w:rPr>
          <w:bCs/>
          <w:sz w:val="27"/>
          <w:szCs w:val="27"/>
        </w:rPr>
        <w:t xml:space="preserve"> области</w:t>
      </w:r>
      <w:r w:rsidRPr="00307C39">
        <w:rPr>
          <w:b/>
          <w:bCs/>
          <w:sz w:val="27"/>
          <w:szCs w:val="27"/>
        </w:rPr>
        <w:t> </w:t>
      </w:r>
      <w:r w:rsidR="00357AEC" w:rsidRPr="00307C39">
        <w:rPr>
          <w:sz w:val="27"/>
          <w:szCs w:val="27"/>
        </w:rPr>
        <w:t xml:space="preserve">от 26 февраля 2019 года N 6-ЗКО «О внесении изменения в часть 3 статьи 2 </w:t>
      </w:r>
      <w:hyperlink r:id="rId6" w:history="1">
        <w:r w:rsidR="00357AEC" w:rsidRPr="00307C39">
          <w:rPr>
            <w:rStyle w:val="a3"/>
            <w:color w:val="auto"/>
            <w:sz w:val="27"/>
            <w:szCs w:val="27"/>
          </w:rPr>
          <w:t>Закона Курской области "О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</w:t>
        </w:r>
        <w:proofErr w:type="gramEnd"/>
        <w:r w:rsidR="00357AEC" w:rsidRPr="00307C39">
          <w:rPr>
            <w:rStyle w:val="a3"/>
            <w:color w:val="auto"/>
            <w:sz w:val="27"/>
            <w:szCs w:val="27"/>
          </w:rPr>
          <w:t xml:space="preserve">, </w:t>
        </w:r>
        <w:proofErr w:type="gramStart"/>
        <w:r w:rsidR="00357AEC" w:rsidRPr="00307C39">
          <w:rPr>
            <w:rStyle w:val="a3"/>
            <w:color w:val="auto"/>
            <w:sz w:val="27"/>
            <w:szCs w:val="27"/>
          </w:rPr>
          <w:t>расходах</w:t>
        </w:r>
        <w:proofErr w:type="gramEnd"/>
        <w:r w:rsidR="00357AEC" w:rsidRPr="00307C39">
          <w:rPr>
            <w:rStyle w:val="a3"/>
            <w:color w:val="auto"/>
            <w:sz w:val="27"/>
            <w:szCs w:val="27"/>
          </w:rPr>
          <w:t>, об имуществе и обязательствах имущественного характера и проверке достоверности и полноты указанных сведений"</w:t>
        </w:r>
      </w:hyperlink>
      <w:r w:rsidR="00357AEC" w:rsidRPr="00307C39">
        <w:rPr>
          <w:bCs/>
          <w:color w:val="000000"/>
          <w:sz w:val="27"/>
          <w:szCs w:val="27"/>
        </w:rPr>
        <w:t>, в Собрание</w:t>
      </w:r>
      <w:r w:rsidRPr="00307C39">
        <w:rPr>
          <w:bCs/>
          <w:color w:val="000000"/>
          <w:sz w:val="27"/>
          <w:szCs w:val="27"/>
        </w:rPr>
        <w:t xml:space="preserve"> де</w:t>
      </w:r>
      <w:r w:rsidR="00357AEC" w:rsidRPr="00307C39">
        <w:rPr>
          <w:bCs/>
          <w:color w:val="000000"/>
          <w:sz w:val="27"/>
          <w:szCs w:val="27"/>
        </w:rPr>
        <w:t>путатов от Губернатора Курской</w:t>
      </w:r>
      <w:r w:rsidRPr="00307C39">
        <w:rPr>
          <w:bCs/>
          <w:color w:val="000000"/>
          <w:sz w:val="27"/>
          <w:szCs w:val="27"/>
        </w:rPr>
        <w:t xml:space="preserve"> области представляется 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71734A" w:rsidRPr="00307C39" w:rsidRDefault="00357AEC" w:rsidP="008A538E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307C39">
        <w:rPr>
          <w:color w:val="000000"/>
          <w:sz w:val="27"/>
          <w:szCs w:val="27"/>
        </w:rPr>
        <w:t>5. Собрание</w:t>
      </w:r>
      <w:r w:rsidR="0071734A" w:rsidRPr="00307C39">
        <w:rPr>
          <w:color w:val="000000"/>
          <w:sz w:val="27"/>
          <w:szCs w:val="27"/>
        </w:rPr>
        <w:t xml:space="preserve"> депутатов рассматривает доклад на ближайшем заседании после его получения и принимает одно из следующих решений:</w:t>
      </w:r>
    </w:p>
    <w:p w:rsidR="0071734A" w:rsidRPr="00307C39" w:rsidRDefault="0071734A" w:rsidP="008A538E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307C39">
        <w:rPr>
          <w:color w:val="000000"/>
          <w:sz w:val="27"/>
          <w:szCs w:val="27"/>
        </w:rPr>
        <w:t>— назначить гражданина на должность муниципальной службы, муниципальную должность;</w:t>
      </w:r>
    </w:p>
    <w:p w:rsidR="0071734A" w:rsidRPr="00307C39" w:rsidRDefault="0071734A" w:rsidP="008A538E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307C39">
        <w:rPr>
          <w:color w:val="000000"/>
          <w:sz w:val="27"/>
          <w:szCs w:val="27"/>
        </w:rPr>
        <w:t>— отказать гражданину в назначении на должность муниципальной службы, муниципальную должность;</w:t>
      </w:r>
    </w:p>
    <w:p w:rsidR="0071734A" w:rsidRPr="00307C39" w:rsidRDefault="0071734A" w:rsidP="008A538E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307C39">
        <w:rPr>
          <w:color w:val="000000"/>
          <w:sz w:val="27"/>
          <w:szCs w:val="27"/>
        </w:rPr>
        <w:t>— применить к лицу, замещающему муниципальную должность, меры ответственности, предусмотренные законодательством Российской Федерации.</w:t>
      </w:r>
    </w:p>
    <w:p w:rsidR="0071734A" w:rsidRPr="00307C39" w:rsidRDefault="0071734A" w:rsidP="008A538E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307C39">
        <w:rPr>
          <w:color w:val="000000"/>
          <w:sz w:val="27"/>
          <w:szCs w:val="27"/>
        </w:rPr>
        <w:t xml:space="preserve">6. </w:t>
      </w:r>
      <w:proofErr w:type="gramStart"/>
      <w:r w:rsidRPr="00307C39">
        <w:rPr>
          <w:color w:val="000000"/>
          <w:sz w:val="27"/>
          <w:szCs w:val="27"/>
        </w:rPr>
        <w:t xml:space="preserve">При поступлении информации из органов прокуратуры и иных государственных органов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</w:t>
      </w:r>
      <w:r w:rsidRPr="00307C39">
        <w:rPr>
          <w:color w:val="000000"/>
          <w:sz w:val="27"/>
          <w:szCs w:val="27"/>
        </w:rPr>
        <w:lastRenderedPageBreak/>
        <w:t xml:space="preserve">имущественного характера своих супруги (супруга) и несовершеннолетних </w:t>
      </w:r>
      <w:r w:rsidR="00357AEC" w:rsidRPr="00307C39">
        <w:rPr>
          <w:color w:val="000000"/>
          <w:sz w:val="27"/>
          <w:szCs w:val="27"/>
        </w:rPr>
        <w:t>детей, Собрание</w:t>
      </w:r>
      <w:r w:rsidRPr="00307C39">
        <w:rPr>
          <w:color w:val="000000"/>
          <w:sz w:val="27"/>
          <w:szCs w:val="27"/>
        </w:rPr>
        <w:t xml:space="preserve"> депутатов вправе самостоятельно принять решение о применении к лицу, замещающему муниципальную</w:t>
      </w:r>
      <w:proofErr w:type="gramEnd"/>
      <w:r w:rsidRPr="00307C39">
        <w:rPr>
          <w:color w:val="000000"/>
          <w:sz w:val="27"/>
          <w:szCs w:val="27"/>
        </w:rPr>
        <w:t xml:space="preserve"> должность, мер ответственности после рассмотрения данного вопроса на заседании комиссии по соблюдению требова</w:t>
      </w:r>
      <w:bookmarkStart w:id="20" w:name="_GoBack"/>
      <w:bookmarkEnd w:id="20"/>
      <w:r w:rsidRPr="00307C39">
        <w:rPr>
          <w:color w:val="000000"/>
          <w:sz w:val="27"/>
          <w:szCs w:val="27"/>
        </w:rPr>
        <w:t>ний к служебному поведению и урегулированию конфликта интересов.</w:t>
      </w:r>
    </w:p>
    <w:p w:rsidR="0071734A" w:rsidRPr="00307C39" w:rsidRDefault="0071734A" w:rsidP="008A538E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307C39">
        <w:rPr>
          <w:color w:val="000000"/>
          <w:sz w:val="27"/>
          <w:szCs w:val="27"/>
        </w:rPr>
        <w:t>7. Решение о применении к лицу, замещающему муниципальную должность, мер ответственности принимается по результатам рассмотрения доклада либо протокола заседания комиссии по соблюдению требований к служебному поведению и урегулированию конфликта интересов, большинством голосов от установленной</w:t>
      </w:r>
      <w:r w:rsidR="00F15EC1" w:rsidRPr="00307C39">
        <w:rPr>
          <w:color w:val="000000"/>
          <w:sz w:val="27"/>
          <w:szCs w:val="27"/>
        </w:rPr>
        <w:t xml:space="preserve"> численности депутатов Собрания</w:t>
      </w:r>
      <w:r w:rsidRPr="00307C39">
        <w:rPr>
          <w:color w:val="000000"/>
          <w:sz w:val="27"/>
          <w:szCs w:val="27"/>
        </w:rPr>
        <w:t xml:space="preserve"> депутатов.</w:t>
      </w:r>
    </w:p>
    <w:p w:rsidR="00F4261A" w:rsidRPr="00307C39" w:rsidRDefault="00F15EC1" w:rsidP="008A538E">
      <w:pPr>
        <w:shd w:val="clear" w:color="auto" w:fill="FFFFFF"/>
        <w:spacing w:line="390" w:lineRule="atLeast"/>
        <w:jc w:val="both"/>
        <w:rPr>
          <w:color w:val="000000"/>
          <w:sz w:val="27"/>
          <w:szCs w:val="27"/>
          <w:lang w:eastAsia="ru-RU"/>
        </w:rPr>
      </w:pPr>
      <w:r w:rsidRPr="00307C39">
        <w:rPr>
          <w:color w:val="000000"/>
          <w:sz w:val="27"/>
          <w:szCs w:val="27"/>
        </w:rPr>
        <w:t xml:space="preserve">8. </w:t>
      </w:r>
      <w:proofErr w:type="gramStart"/>
      <w:r w:rsidRPr="00307C39">
        <w:rPr>
          <w:color w:val="000000"/>
          <w:sz w:val="27"/>
          <w:szCs w:val="27"/>
        </w:rPr>
        <w:t>Решение Собрания</w:t>
      </w:r>
      <w:r w:rsidR="0071734A" w:rsidRPr="00307C39">
        <w:rPr>
          <w:color w:val="000000"/>
          <w:sz w:val="27"/>
          <w:szCs w:val="27"/>
        </w:rPr>
        <w:t xml:space="preserve"> депутатов о применении к лицу, замещающему муниципальную должность, мер ответственности принимает</w:t>
      </w:r>
      <w:r w:rsidRPr="00307C39">
        <w:rPr>
          <w:color w:val="000000"/>
          <w:sz w:val="27"/>
          <w:szCs w:val="27"/>
        </w:rPr>
        <w:t>ся на ближайшем заседании Собрания</w:t>
      </w:r>
      <w:r w:rsidR="0071734A" w:rsidRPr="00307C39">
        <w:rPr>
          <w:color w:val="000000"/>
          <w:sz w:val="27"/>
          <w:szCs w:val="27"/>
        </w:rPr>
        <w:t xml:space="preserve"> деп</w:t>
      </w:r>
      <w:r w:rsidRPr="00307C39">
        <w:rPr>
          <w:color w:val="000000"/>
          <w:sz w:val="27"/>
          <w:szCs w:val="27"/>
        </w:rPr>
        <w:t>утатов после поступления в Собрание</w:t>
      </w:r>
      <w:r w:rsidR="0071734A" w:rsidRPr="00307C39">
        <w:rPr>
          <w:color w:val="000000"/>
          <w:sz w:val="27"/>
          <w:szCs w:val="27"/>
        </w:rPr>
        <w:t xml:space="preserve"> депутатов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r w:rsidR="00F4261A" w:rsidRPr="00307C39">
        <w:rPr>
          <w:color w:val="000000"/>
          <w:sz w:val="27"/>
          <w:szCs w:val="27"/>
          <w:lang w:eastAsia="ru-RU"/>
        </w:rPr>
        <w:t xml:space="preserve"> </w:t>
      </w:r>
      <w:proofErr w:type="gramEnd"/>
    </w:p>
    <w:p w:rsidR="00F4261A" w:rsidRPr="00307C39" w:rsidRDefault="00F4261A" w:rsidP="008A538E">
      <w:pPr>
        <w:shd w:val="clear" w:color="auto" w:fill="FFFFFF"/>
        <w:spacing w:line="390" w:lineRule="atLeast"/>
        <w:jc w:val="both"/>
        <w:rPr>
          <w:color w:val="000000"/>
          <w:sz w:val="27"/>
          <w:szCs w:val="27"/>
        </w:rPr>
      </w:pPr>
      <w:r w:rsidRPr="00307C39">
        <w:rPr>
          <w:color w:val="000000"/>
          <w:sz w:val="27"/>
          <w:szCs w:val="27"/>
          <w:lang w:eastAsia="ru-RU"/>
        </w:rPr>
        <w:t> Решение органа местного самоуправления по результатам рассмотрения заявления Губернатора Курской области, предусмотренного частью 1 статьи 1 настоящего Закона, в течение 5 рабочих дней со дня его принятия направляется Губернатору Курской области и размещается на официальном сайте органа местного самоуправления или официальном сайте муниципального образования в информационно-телекоммуникационной сети «Интернет».</w:t>
      </w:r>
    </w:p>
    <w:p w:rsidR="0071734A" w:rsidRPr="00307C39" w:rsidRDefault="0071734A" w:rsidP="008A538E">
      <w:pPr>
        <w:pStyle w:val="21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9.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 от 06.10.2003 № 131-ФЗ «Об общих принципах организации местного самоуправления в Российской Федерации».</w:t>
      </w:r>
    </w:p>
    <w:p w:rsidR="0071734A" w:rsidRPr="00307C39" w:rsidRDefault="0071734A" w:rsidP="008A538E">
      <w:pPr>
        <w:pStyle w:val="21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10. 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71734A" w:rsidRPr="00307C39" w:rsidRDefault="0071734A" w:rsidP="008A538E">
      <w:pPr>
        <w:pStyle w:val="21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11. В случае</w:t>
      </w:r>
      <w:proofErr w:type="gramStart"/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,</w:t>
      </w:r>
      <w:proofErr w:type="gramEnd"/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</w:t>
      </w:r>
      <w:proofErr w:type="gramStart"/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таком</w:t>
      </w:r>
      <w:proofErr w:type="gramEnd"/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решении.</w:t>
      </w:r>
    </w:p>
    <w:p w:rsidR="00125EA7" w:rsidRPr="00307C39" w:rsidRDefault="0071734A" w:rsidP="00F61752">
      <w:pPr>
        <w:pStyle w:val="21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307C39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12. 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125EA7" w:rsidRPr="00307C39" w:rsidSect="0012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649E0"/>
    <w:multiLevelType w:val="hybridMultilevel"/>
    <w:tmpl w:val="8B26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34A"/>
    <w:rsid w:val="000B2D53"/>
    <w:rsid w:val="00125EA7"/>
    <w:rsid w:val="00170D34"/>
    <w:rsid w:val="00237A56"/>
    <w:rsid w:val="002E4221"/>
    <w:rsid w:val="00307C39"/>
    <w:rsid w:val="003149CF"/>
    <w:rsid w:val="00357AEC"/>
    <w:rsid w:val="004316AB"/>
    <w:rsid w:val="00457334"/>
    <w:rsid w:val="00467547"/>
    <w:rsid w:val="004C4F2D"/>
    <w:rsid w:val="00515200"/>
    <w:rsid w:val="0071734A"/>
    <w:rsid w:val="007248AE"/>
    <w:rsid w:val="00776EE4"/>
    <w:rsid w:val="007B0C07"/>
    <w:rsid w:val="007E415C"/>
    <w:rsid w:val="008A538E"/>
    <w:rsid w:val="00995CD5"/>
    <w:rsid w:val="00C4706E"/>
    <w:rsid w:val="00D66CD5"/>
    <w:rsid w:val="00E71491"/>
    <w:rsid w:val="00F15EC1"/>
    <w:rsid w:val="00F4261A"/>
    <w:rsid w:val="00F61752"/>
    <w:rsid w:val="00F87146"/>
    <w:rsid w:val="00FF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9"/>
    <w:qFormat/>
    <w:locked/>
    <w:rsid w:val="0071734A"/>
    <w:rPr>
      <w:rFonts w:ascii="Arial" w:hAnsi="Arial" w:cs="Arial"/>
      <w:b/>
      <w:bCs/>
      <w:kern w:val="2"/>
      <w:sz w:val="32"/>
      <w:szCs w:val="32"/>
      <w:lang w:eastAsia="ar-SA"/>
    </w:rPr>
  </w:style>
  <w:style w:type="paragraph" w:customStyle="1" w:styleId="11">
    <w:name w:val="Заголовок 11"/>
    <w:basedOn w:val="a"/>
    <w:next w:val="a"/>
    <w:link w:val="Heading1Char"/>
    <w:uiPriority w:val="99"/>
    <w:qFormat/>
    <w:locked/>
    <w:rsid w:val="0071734A"/>
    <w:pPr>
      <w:keepNext/>
      <w:spacing w:before="240" w:after="60"/>
      <w:outlineLvl w:val="0"/>
    </w:pPr>
    <w:rPr>
      <w:rFonts w:ascii="Arial" w:eastAsiaTheme="minorHAnsi" w:hAnsi="Arial" w:cs="Arial"/>
      <w:b/>
      <w:bCs/>
      <w:sz w:val="32"/>
      <w:szCs w:val="32"/>
    </w:rPr>
  </w:style>
  <w:style w:type="character" w:customStyle="1" w:styleId="Heading2Char">
    <w:name w:val="Heading 2 Char"/>
    <w:basedOn w:val="a0"/>
    <w:link w:val="21"/>
    <w:uiPriority w:val="99"/>
    <w:qFormat/>
    <w:locked/>
    <w:rsid w:val="0071734A"/>
    <w:rPr>
      <w:b/>
      <w:bCs/>
      <w:sz w:val="36"/>
      <w:szCs w:val="36"/>
    </w:rPr>
  </w:style>
  <w:style w:type="paragraph" w:customStyle="1" w:styleId="21">
    <w:name w:val="Заголовок 21"/>
    <w:basedOn w:val="a"/>
    <w:link w:val="Heading2Char"/>
    <w:uiPriority w:val="99"/>
    <w:qFormat/>
    <w:locked/>
    <w:rsid w:val="0071734A"/>
    <w:pPr>
      <w:widowControl/>
      <w:suppressAutoHyphens w:val="0"/>
      <w:spacing w:before="100" w:beforeAutospacing="1" w:after="100" w:afterAutospacing="1"/>
      <w:outlineLvl w:val="1"/>
    </w:pPr>
    <w:rPr>
      <w:rFonts w:asciiTheme="minorHAnsi" w:eastAsiaTheme="minorHAnsi" w:hAnsiTheme="minorHAnsi" w:cstheme="minorBidi"/>
      <w:b/>
      <w:bCs/>
      <w:kern w:val="0"/>
      <w:sz w:val="36"/>
      <w:szCs w:val="36"/>
      <w:lang w:eastAsia="en-US"/>
    </w:rPr>
  </w:style>
  <w:style w:type="paragraph" w:customStyle="1" w:styleId="TextBody">
    <w:name w:val="Text Body"/>
    <w:basedOn w:val="a"/>
    <w:uiPriority w:val="99"/>
    <w:qFormat/>
    <w:rsid w:val="0071734A"/>
    <w:pPr>
      <w:widowControl/>
      <w:spacing w:line="100" w:lineRule="atLeast"/>
      <w:jc w:val="center"/>
    </w:pPr>
    <w:rPr>
      <w:b/>
      <w:kern w:val="0"/>
      <w:sz w:val="32"/>
      <w:lang w:eastAsia="ru-RU"/>
    </w:rPr>
  </w:style>
  <w:style w:type="paragraph" w:customStyle="1" w:styleId="western">
    <w:name w:val="western"/>
    <w:basedOn w:val="a"/>
    <w:uiPriority w:val="99"/>
    <w:qFormat/>
    <w:rsid w:val="007173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-">
    <w:name w:val="Интернет-ссылка"/>
    <w:basedOn w:val="a0"/>
    <w:uiPriority w:val="99"/>
    <w:rsid w:val="0071734A"/>
    <w:rPr>
      <w:rFonts w:ascii="Times New Roman" w:hAnsi="Times New Roman" w:cs="Times New Roman" w:hint="default"/>
      <w:color w:val="000080"/>
      <w:u w:val="single"/>
    </w:rPr>
  </w:style>
  <w:style w:type="paragraph" w:customStyle="1" w:styleId="headertext">
    <w:name w:val="headertext"/>
    <w:basedOn w:val="a"/>
    <w:rsid w:val="00357AEC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3">
    <w:name w:val="Hyperlink"/>
    <w:basedOn w:val="a0"/>
    <w:uiPriority w:val="99"/>
    <w:semiHidden/>
    <w:unhideWhenUsed/>
    <w:rsid w:val="00357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7A56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ourcetag">
    <w:name w:val="source__tag"/>
    <w:basedOn w:val="a"/>
    <w:rsid w:val="00F4261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5">
    <w:name w:val="List Paragraph"/>
    <w:basedOn w:val="a"/>
    <w:uiPriority w:val="34"/>
    <w:qFormat/>
    <w:rsid w:val="000B2D5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43707393" TargetMode="External"/><Relationship Id="rId5" Type="http://schemas.openxmlformats.org/officeDocument/2006/relationships/hyperlink" Target="consultantplus://offline/ref=8F035DE5872D535B8EEBE7F87C3BE9489D3E2AD7D36326E3F922D9C03535E0BDD1B180B6D8D0A3CDB2738CB0DDx0T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9</cp:revision>
  <dcterms:created xsi:type="dcterms:W3CDTF">2020-02-28T08:37:00Z</dcterms:created>
  <dcterms:modified xsi:type="dcterms:W3CDTF">2020-03-14T08:42:00Z</dcterms:modified>
</cp:coreProperties>
</file>