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E3A" w:rsidRDefault="00651789" w:rsidP="0065178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ПАМЯТКА</w:t>
      </w:r>
    </w:p>
    <w:p w:rsidR="00651789" w:rsidRDefault="00651789" w:rsidP="0065178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запрете сжигания мусора и сухой травы</w:t>
      </w:r>
    </w:p>
    <w:p w:rsidR="00651789" w:rsidRDefault="00651789" w:rsidP="006517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Ежегодно после схода снежного покрова и устано</w:t>
      </w:r>
      <w:r w:rsidR="00FE446D">
        <w:rPr>
          <w:rFonts w:ascii="Times New Roman" w:hAnsi="Times New Roman" w:cs="Times New Roman"/>
          <w:sz w:val="24"/>
          <w:szCs w:val="24"/>
        </w:rPr>
        <w:t>вления теплой устойчивой погоды,</w:t>
      </w:r>
      <w:r>
        <w:rPr>
          <w:rFonts w:ascii="Times New Roman" w:hAnsi="Times New Roman" w:cs="Times New Roman"/>
          <w:sz w:val="24"/>
          <w:szCs w:val="24"/>
        </w:rPr>
        <w:t xml:space="preserve"> происходят многочисленные возгорания сухой травянистой растительности и мусора из-за неосторожного обращения с огнем, детской шалости</w:t>
      </w:r>
      <w:r w:rsidR="00FE446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либо умышленных действий по сжиганию. Как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правило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такое горение в большинстве случаев не контролируемое, распространяется с большой скоростью и на большие площади. Зачастую оно представляет реальную угрозу жилым строениям, хозяйственным постройкам, а в некоторых случаях жизни и здоровью людей.</w:t>
      </w:r>
    </w:p>
    <w:p w:rsidR="00651789" w:rsidRDefault="00651789" w:rsidP="006517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Бытует ложное мнение, что сжигание сухой травы полезно для почвы, удобряет ее золой. Поэтому многие граждане специально устраивают палы сухой травы. На самом деле пользы от подобных действий никакой нет, а наоборот почве наносится вред. Кроме того, огонь по сухой траве может распространиться и до строений на вашем участке. </w:t>
      </w:r>
    </w:p>
    <w:p w:rsidR="00651789" w:rsidRDefault="00651789" w:rsidP="006517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 в коем случае не допускайте:</w:t>
      </w:r>
    </w:p>
    <w:p w:rsidR="00651789" w:rsidRDefault="00651789" w:rsidP="006517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пала сухой травы;</w:t>
      </w:r>
    </w:p>
    <w:p w:rsidR="00651789" w:rsidRDefault="00651789" w:rsidP="006517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неконтролируемого сжигания мусора;</w:t>
      </w:r>
    </w:p>
    <w:p w:rsidR="00651789" w:rsidRDefault="00651789" w:rsidP="006517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будьте осторожны при курении: непотушенный окурок или спичка легко приводят к возгоранию.</w:t>
      </w:r>
    </w:p>
    <w:p w:rsidR="00651789" w:rsidRDefault="00651789" w:rsidP="006517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своем участке или даче:</w:t>
      </w:r>
    </w:p>
    <w:p w:rsidR="00651789" w:rsidRDefault="00651789" w:rsidP="006517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всегда наготове должен быть инвентарь для тушения пожара: ведро</w:t>
      </w:r>
      <w:r w:rsidR="00096B78">
        <w:rPr>
          <w:rFonts w:ascii="Times New Roman" w:hAnsi="Times New Roman" w:cs="Times New Roman"/>
          <w:sz w:val="24"/>
          <w:szCs w:val="24"/>
        </w:rPr>
        <w:t>, лопата, бочка с водой, ящик с песком;</w:t>
      </w:r>
    </w:p>
    <w:p w:rsidR="00096B78" w:rsidRDefault="00096B78" w:rsidP="006517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сухую траву или мусор необходимо сжигать в металлической бочке или в углублении земли в безветренную погоду на расстоянии более 25 метров от ближайших построек при наличии первичных средств пожаротушения;</w:t>
      </w:r>
    </w:p>
    <w:p w:rsidR="00096B78" w:rsidRDefault="00096B78" w:rsidP="006517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территория, на которой производится сжигание мусора или травы должна быть очищена вокруг от любых горючих материалов;</w:t>
      </w:r>
    </w:p>
    <w:p w:rsidR="00096B78" w:rsidRDefault="00096B78" w:rsidP="006517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опасайтесь сильных порывов ветра. При сжигании мусора или травы учитывайте направление ветра, чтобы при случайно возникшем порыве, искры не полетели в сторону строений;</w:t>
      </w:r>
    </w:p>
    <w:p w:rsidR="00096B78" w:rsidRDefault="00096B78" w:rsidP="006517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случае усиления ветра, необходимо затушить сжигаемые остатки с помощью первичных средств пожаротушения;</w:t>
      </w:r>
    </w:p>
    <w:p w:rsidR="00096B78" w:rsidRDefault="00096B78" w:rsidP="006517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если же мусор или трава просто сграблены в кучку и подожжены, то расстояние от ближайших построек должно быть более 50 метров, территория вокруг очищена и отрезана минерализованной полосой не менее 1,5 метров, а территория вокруг очищена от сухих остатков травы, валежника, мусора и других горючих материалов в радиусе 30 метров;</w:t>
      </w:r>
    </w:p>
    <w:p w:rsidR="002E041D" w:rsidRDefault="002E041D" w:rsidP="006517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категорически запрещено сжигание хвороста, лесной подстилки, сухой травы на земельных участках, непосредственно примыкающих к лесам.</w:t>
      </w:r>
    </w:p>
    <w:p w:rsidR="002E041D" w:rsidRDefault="002E041D" w:rsidP="006517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Правообладатели земельных участков, границы которых определены на основании кадастрового или межевого плана, обязаны производить своевременную уборку мусора, сухой растительности и покос травы.</w:t>
      </w:r>
    </w:p>
    <w:p w:rsidR="002E041D" w:rsidRDefault="002E041D" w:rsidP="00651789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За нарушение требований пожарной безопасности при осуществлении сжигания сухой травы или мусора, предусмотренных Правилами противопожарного режима в Российской Федерации, утвержденных постановлением правительства Российской Федерации № 1479 от 16.09.2020 г., предусмотрена административная ответственность (в соответствии со статьей 20.4 ч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РФ) в отношении граждан: предупреждение или штраф от двух до трех тысяч рублей, </w:t>
      </w:r>
      <w:r w:rsidR="00D63099">
        <w:rPr>
          <w:rFonts w:ascii="Times New Roman" w:hAnsi="Times New Roman" w:cs="Times New Roman"/>
          <w:sz w:val="24"/>
          <w:szCs w:val="24"/>
        </w:rPr>
        <w:t xml:space="preserve">на должностных лиц – от шести до пятнадцати тысяч рублей, </w:t>
      </w:r>
      <w:r w:rsidR="00D63099" w:rsidRPr="00D630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лиц, осуществляющих предпринимательскую деятельность без образования юридического лица, - от двадцати тысяч до тридцати тысяч рублей; на юридических лиц - от ста пятидесяти тысяч до двухсот тысяч рублей.</w:t>
      </w:r>
    </w:p>
    <w:p w:rsidR="00D63099" w:rsidRDefault="00D63099" w:rsidP="00651789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 аналогичные нарушения, а также за любые попытки сжигания сухой травы, в условиях установления на территории особого противопожарного режима, </w:t>
      </w:r>
      <w:r w:rsidR="000E73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предусмотрено</w:t>
      </w:r>
      <w:r w:rsidRPr="00D630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наложение административного штрафа на граждан в размере от двух тысяч до четырех тысяч рублей; на должностных лиц - от пятнадцати тысяч до тридцати тысяч рублей; на лиц, осуществляющих предпринимательскую деятельность без образования юридического лица, - от тридцати тысяч до сорока тысяч рублей; на юридических лиц - от двухсот тысяч до четырехсот тысяч рублей.</w:t>
      </w:r>
    </w:p>
    <w:p w:rsidR="00D63099" w:rsidRDefault="00D63099" w:rsidP="0070392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Если Вы стали свидетелем пожара, незамедлительно сообщите об этом по телефону «101», «112» (с мобильного) или 2-10-01, «01» (со стационарного телефона).</w:t>
      </w:r>
    </w:p>
    <w:p w:rsidR="00703926" w:rsidRDefault="00703926" w:rsidP="0070392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03926" w:rsidRDefault="00703926" w:rsidP="0070392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03926" w:rsidRDefault="00703926" w:rsidP="0070392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03926" w:rsidRDefault="00703926" w:rsidP="0070392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Государственный инспектор</w:t>
      </w:r>
    </w:p>
    <w:p w:rsidR="00703926" w:rsidRDefault="00703926" w:rsidP="0070392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Рыльского, Глушковского</w:t>
      </w:r>
    </w:p>
    <w:p w:rsidR="00703926" w:rsidRDefault="00703926" w:rsidP="0070392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Кореневского районов</w:t>
      </w:r>
    </w:p>
    <w:p w:rsidR="00703926" w:rsidRPr="00D63099" w:rsidRDefault="00703926" w:rsidP="0070392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пожарному надзору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Д.С. Салионов</w:t>
      </w:r>
    </w:p>
    <w:sectPr w:rsidR="00703926" w:rsidRPr="00D63099" w:rsidSect="00AE5E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51789"/>
    <w:rsid w:val="000142EF"/>
    <w:rsid w:val="000354FF"/>
    <w:rsid w:val="00096B78"/>
    <w:rsid w:val="000E732D"/>
    <w:rsid w:val="002503D3"/>
    <w:rsid w:val="002C69AC"/>
    <w:rsid w:val="002E041D"/>
    <w:rsid w:val="004846A9"/>
    <w:rsid w:val="005B7D0D"/>
    <w:rsid w:val="00651789"/>
    <w:rsid w:val="00703926"/>
    <w:rsid w:val="00AE5E3A"/>
    <w:rsid w:val="00D25A5D"/>
    <w:rsid w:val="00D63099"/>
    <w:rsid w:val="00FB6DBF"/>
    <w:rsid w:val="00FE4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E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sss</cp:lastModifiedBy>
  <cp:revision>2</cp:revision>
  <dcterms:created xsi:type="dcterms:W3CDTF">2021-03-29T11:03:00Z</dcterms:created>
  <dcterms:modified xsi:type="dcterms:W3CDTF">2021-03-29T11:03:00Z</dcterms:modified>
</cp:coreProperties>
</file>