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D" w:rsidRDefault="00FA6D9D" w:rsidP="00FD224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0CB9" w:rsidRDefault="00600CB9" w:rsidP="00600C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КОБЫЛЬСКОГО СЕЛЬСОВЕТА </w:t>
      </w:r>
    </w:p>
    <w:p w:rsidR="00600CB9" w:rsidRDefault="00600CB9" w:rsidP="00600C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ГЛУШКОВСКОГО РАЙОНА КУРСКОЙ ОБЛАСТИ   </w:t>
      </w:r>
    </w:p>
    <w:p w:rsidR="00600CB9" w:rsidRDefault="00600CB9" w:rsidP="00600C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00CB9" w:rsidRDefault="00600CB9" w:rsidP="00600C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CB9" w:rsidRDefault="00600CB9" w:rsidP="00600C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0CB9" w:rsidRDefault="00FA6D9D" w:rsidP="0040260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402608">
        <w:rPr>
          <w:rFonts w:ascii="Times New Roman" w:hAnsi="Times New Roman" w:cs="Times New Roman"/>
          <w:sz w:val="28"/>
          <w:szCs w:val="28"/>
        </w:rPr>
        <w:t>19.06.2023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02608">
        <w:rPr>
          <w:rFonts w:ascii="Times New Roman" w:hAnsi="Times New Roman" w:cs="Times New Roman"/>
          <w:sz w:val="28"/>
          <w:szCs w:val="28"/>
        </w:rPr>
        <w:t>24</w:t>
      </w:r>
    </w:p>
    <w:p w:rsidR="00600CB9" w:rsidRDefault="00600CB9" w:rsidP="00600CB9">
      <w:pPr>
        <w:pStyle w:val="ConsPlusNormal"/>
        <w:spacing w:line="200" w:lineRule="atLeast"/>
        <w:ind w:right="4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CB9" w:rsidRPr="00600CB9" w:rsidRDefault="00600CB9" w:rsidP="00600CB9">
      <w:pPr>
        <w:pStyle w:val="ConsPlusNormal"/>
        <w:spacing w:line="200" w:lineRule="atLeast"/>
        <w:ind w:right="45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CB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№43 от 01.11.2021 года «</w:t>
      </w:r>
      <w:r w:rsidRPr="00600CB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</w:t>
      </w:r>
      <w:r w:rsidRPr="0060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CB9">
        <w:rPr>
          <w:rFonts w:ascii="Times New Roman" w:hAnsi="Times New Roman" w:cs="Times New Roman"/>
          <w:b/>
          <w:color w:val="000000"/>
          <w:sz w:val="28"/>
          <w:szCs w:val="28"/>
        </w:rPr>
        <w:t>из бюджета  муниципального образования  «</w:t>
      </w:r>
      <w:proofErr w:type="spellStart"/>
      <w:r w:rsidRPr="00600CB9">
        <w:rPr>
          <w:rFonts w:ascii="Times New Roman" w:hAnsi="Times New Roman" w:cs="Times New Roman"/>
          <w:b/>
          <w:color w:val="000000"/>
          <w:sz w:val="28"/>
          <w:szCs w:val="28"/>
        </w:rPr>
        <w:t>Кобыльской</w:t>
      </w:r>
      <w:proofErr w:type="spellEnd"/>
      <w:r w:rsidRPr="00600C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сельсовет» </w:t>
      </w:r>
      <w:proofErr w:type="spellStart"/>
      <w:r w:rsidRPr="00600CB9">
        <w:rPr>
          <w:rFonts w:ascii="Times New Roman" w:hAnsi="Times New Roman" w:cs="Times New Roman"/>
          <w:b/>
          <w:color w:val="000000"/>
          <w:sz w:val="28"/>
          <w:szCs w:val="28"/>
        </w:rPr>
        <w:t>Глушковского</w:t>
      </w:r>
      <w:proofErr w:type="spellEnd"/>
      <w:r w:rsidRPr="00600C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Курской области»</w:t>
      </w:r>
    </w:p>
    <w:p w:rsidR="00600CB9" w:rsidRDefault="00600CB9" w:rsidP="00600CB9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CB9" w:rsidRDefault="00600CB9" w:rsidP="00600CB9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CB9" w:rsidRDefault="00600CB9" w:rsidP="001B296D">
      <w:pPr>
        <w:pStyle w:val="ConsPlusNormal"/>
        <w:ind w:left="9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7FA" w:rsidRDefault="001B296D" w:rsidP="001B296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96D">
        <w:rPr>
          <w:rFonts w:ascii="Times New Roman" w:hAnsi="Times New Roman" w:cs="Times New Roman"/>
          <w:bCs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22.12. 2022г. № 2385 «О внесении изменений в 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Уставом муниципального образования  «</w:t>
      </w:r>
      <w:proofErr w:type="spellStart"/>
      <w:r w:rsidRPr="001B296D">
        <w:rPr>
          <w:rFonts w:ascii="Times New Roman" w:hAnsi="Times New Roman" w:cs="Times New Roman"/>
          <w:bCs/>
          <w:sz w:val="28"/>
          <w:szCs w:val="28"/>
        </w:rPr>
        <w:t>Кобыльской</w:t>
      </w:r>
      <w:proofErr w:type="spellEnd"/>
      <w:r w:rsidRPr="001B296D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1B296D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1B296D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области, администрация муниципального образования  </w:t>
      </w:r>
      <w:proofErr w:type="spellStart"/>
      <w:r w:rsidRPr="001B296D">
        <w:rPr>
          <w:rFonts w:ascii="Times New Roman" w:hAnsi="Times New Roman" w:cs="Times New Roman"/>
          <w:bCs/>
          <w:sz w:val="28"/>
          <w:szCs w:val="28"/>
        </w:rPr>
        <w:t>Кобыльского</w:t>
      </w:r>
      <w:proofErr w:type="spellEnd"/>
      <w:r w:rsidRPr="001B296D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B296D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1B296D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</w:t>
      </w:r>
    </w:p>
    <w:p w:rsidR="001B296D" w:rsidRPr="001B296D" w:rsidRDefault="006D6746" w:rsidP="001B296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00CB9" w:rsidRDefault="00600CB9" w:rsidP="001B296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D4661" w:rsidRPr="00ED4661" w:rsidRDefault="00600CB9" w:rsidP="001B296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661" w:rsidRPr="00ED466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A27FA">
        <w:rPr>
          <w:rFonts w:ascii="Times New Roman" w:hAnsi="Times New Roman" w:cs="Times New Roman"/>
          <w:bCs/>
          <w:sz w:val="28"/>
          <w:szCs w:val="28"/>
        </w:rPr>
        <w:t>«</w:t>
      </w:r>
      <w:r w:rsidR="00ED4661" w:rsidRPr="00ED4661">
        <w:rPr>
          <w:rFonts w:ascii="Times New Roman" w:hAnsi="Times New Roman" w:cs="Times New Roman"/>
          <w:bCs/>
          <w:sz w:val="28"/>
          <w:szCs w:val="28"/>
        </w:rPr>
        <w:t>П</w:t>
      </w:r>
      <w:r w:rsidR="001B296D">
        <w:rPr>
          <w:rFonts w:ascii="Times New Roman" w:hAnsi="Times New Roman" w:cs="Times New Roman"/>
          <w:bCs/>
          <w:sz w:val="28"/>
          <w:szCs w:val="28"/>
        </w:rPr>
        <w:t xml:space="preserve">орядок предоставления субсидий </w:t>
      </w:r>
      <w:r w:rsidR="00ED4661" w:rsidRPr="00ED4661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</w:t>
      </w:r>
      <w:r w:rsidR="001B296D">
        <w:rPr>
          <w:rFonts w:ascii="Times New Roman" w:hAnsi="Times New Roman" w:cs="Times New Roman"/>
          <w:bCs/>
          <w:sz w:val="28"/>
          <w:szCs w:val="28"/>
        </w:rPr>
        <w:t xml:space="preserve">бот, услуг из бюджета </w:t>
      </w:r>
      <w:r w:rsidR="00ED4661" w:rsidRPr="00ED4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96D" w:rsidRPr="001B296D">
        <w:rPr>
          <w:rFonts w:ascii="Times New Roman" w:hAnsi="Times New Roman" w:cs="Times New Roman"/>
          <w:bCs/>
          <w:sz w:val="28"/>
          <w:szCs w:val="28"/>
        </w:rPr>
        <w:t>муниципального образования  «</w:t>
      </w:r>
      <w:proofErr w:type="spellStart"/>
      <w:r w:rsidR="001B296D" w:rsidRPr="001B296D">
        <w:rPr>
          <w:rFonts w:ascii="Times New Roman" w:hAnsi="Times New Roman" w:cs="Times New Roman"/>
          <w:bCs/>
          <w:sz w:val="28"/>
          <w:szCs w:val="28"/>
        </w:rPr>
        <w:t>Кобыльской</w:t>
      </w:r>
      <w:proofErr w:type="spellEnd"/>
      <w:r w:rsidR="001B296D" w:rsidRPr="001B296D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="001B296D" w:rsidRPr="001B296D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="001B296D" w:rsidRPr="001B296D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7A27FA">
        <w:rPr>
          <w:rFonts w:ascii="Times New Roman" w:hAnsi="Times New Roman" w:cs="Times New Roman"/>
          <w:bCs/>
          <w:sz w:val="28"/>
          <w:szCs w:val="28"/>
        </w:rPr>
        <w:t>», утвержденного Постановлением</w:t>
      </w:r>
      <w:r w:rsidR="001B296D" w:rsidRPr="001B2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CC1" w:rsidRPr="001B296D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0E3CC1">
        <w:rPr>
          <w:rFonts w:ascii="Times New Roman" w:hAnsi="Times New Roman" w:cs="Times New Roman"/>
          <w:bCs/>
          <w:sz w:val="28"/>
          <w:szCs w:val="28"/>
        </w:rPr>
        <w:t>ции</w:t>
      </w:r>
      <w:r w:rsidR="000E3CC1" w:rsidRPr="001B296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</w:t>
      </w:r>
      <w:r w:rsidR="000E3CC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E3CC1" w:rsidRPr="001B296D">
        <w:rPr>
          <w:rFonts w:ascii="Times New Roman" w:hAnsi="Times New Roman" w:cs="Times New Roman"/>
          <w:bCs/>
          <w:sz w:val="28"/>
          <w:szCs w:val="28"/>
        </w:rPr>
        <w:t>Кобыльско</w:t>
      </w:r>
      <w:r w:rsidR="000E3CC1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0E3CC1" w:rsidRPr="001B296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E3CC1">
        <w:rPr>
          <w:rFonts w:ascii="Times New Roman" w:hAnsi="Times New Roman" w:cs="Times New Roman"/>
          <w:bCs/>
          <w:sz w:val="28"/>
          <w:szCs w:val="28"/>
        </w:rPr>
        <w:t>»</w:t>
      </w:r>
      <w:r w:rsidR="000E3CC1" w:rsidRPr="001B2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3CC1" w:rsidRPr="001B296D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="000E3CC1" w:rsidRPr="001B296D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</w:t>
      </w:r>
      <w:r w:rsidR="001B296D">
        <w:rPr>
          <w:rFonts w:ascii="Times New Roman" w:hAnsi="Times New Roman" w:cs="Times New Roman"/>
          <w:bCs/>
          <w:sz w:val="28"/>
          <w:szCs w:val="28"/>
        </w:rPr>
        <w:t>от 01.1</w:t>
      </w:r>
      <w:r w:rsidR="000E3CC1">
        <w:rPr>
          <w:rFonts w:ascii="Times New Roman" w:hAnsi="Times New Roman" w:cs="Times New Roman"/>
          <w:bCs/>
          <w:sz w:val="28"/>
          <w:szCs w:val="28"/>
        </w:rPr>
        <w:t>1</w:t>
      </w:r>
      <w:r w:rsidR="001B296D">
        <w:rPr>
          <w:rFonts w:ascii="Times New Roman" w:hAnsi="Times New Roman" w:cs="Times New Roman"/>
          <w:bCs/>
          <w:sz w:val="28"/>
          <w:szCs w:val="28"/>
        </w:rPr>
        <w:t>. 2021 №43</w:t>
      </w:r>
      <w:r w:rsidR="000E3CC1">
        <w:rPr>
          <w:rFonts w:ascii="Times New Roman" w:hAnsi="Times New Roman" w:cs="Times New Roman"/>
          <w:bCs/>
          <w:sz w:val="28"/>
          <w:szCs w:val="28"/>
        </w:rPr>
        <w:t>,</w:t>
      </w:r>
      <w:r w:rsidR="00ED4661" w:rsidRPr="00ED466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D4661" w:rsidRPr="00ED4661" w:rsidRDefault="00ED4661" w:rsidP="00ED466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661">
        <w:rPr>
          <w:rFonts w:ascii="Times New Roman" w:hAnsi="Times New Roman" w:cs="Times New Roman"/>
          <w:bCs/>
          <w:sz w:val="28"/>
          <w:szCs w:val="28"/>
        </w:rPr>
        <w:t> </w:t>
      </w:r>
    </w:p>
    <w:p w:rsidR="00ED4661" w:rsidRPr="00ED4661" w:rsidRDefault="001B296D" w:rsidP="00ED466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7подпункта 2.1. пункта 2.</w:t>
      </w:r>
      <w:r w:rsidR="00ED4661" w:rsidRPr="00ED466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661" w:rsidRPr="00ED4661" w:rsidRDefault="00ED4661" w:rsidP="00ED466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661">
        <w:rPr>
          <w:rFonts w:ascii="Times New Roman" w:hAnsi="Times New Roman" w:cs="Times New Roman"/>
          <w:bCs/>
          <w:sz w:val="28"/>
          <w:szCs w:val="28"/>
        </w:rPr>
        <w:t>«</w:t>
      </w:r>
      <w:r w:rsidR="001B296D" w:rsidRPr="0018483E">
        <w:rPr>
          <w:rFonts w:ascii="Times New Roman" w:hAnsi="Times New Roman" w:cs="Times New Roman"/>
          <w:sz w:val="26"/>
          <w:szCs w:val="26"/>
        </w:rPr>
        <w:t xml:space="preserve">получатели субсидии </w:t>
      </w:r>
      <w:r w:rsidRPr="00ED4661">
        <w:rPr>
          <w:rFonts w:ascii="Times New Roman" w:hAnsi="Times New Roman" w:cs="Times New Roman"/>
          <w:bCs/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</w:t>
      </w:r>
      <w:r w:rsidRPr="00ED4661">
        <w:rPr>
          <w:rFonts w:ascii="Times New Roman" w:hAnsi="Times New Roman" w:cs="Times New Roman"/>
          <w:bCs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ED4661">
        <w:rPr>
          <w:rFonts w:ascii="Times New Roman" w:hAnsi="Times New Roman" w:cs="Times New Roman"/>
          <w:bCs/>
          <w:sz w:val="28"/>
          <w:szCs w:val="28"/>
        </w:rPr>
        <w:t>офшорного</w:t>
      </w:r>
      <w:proofErr w:type="spellEnd"/>
      <w:r w:rsidRPr="00ED4661">
        <w:rPr>
          <w:rFonts w:ascii="Times New Roman" w:hAnsi="Times New Roman" w:cs="Times New Roman"/>
          <w:bCs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ED4661">
        <w:rPr>
          <w:rFonts w:ascii="Times New Roman" w:hAnsi="Times New Roman" w:cs="Times New Roman"/>
          <w:bCs/>
          <w:sz w:val="28"/>
          <w:szCs w:val="28"/>
        </w:rPr>
        <w:t>офшорные</w:t>
      </w:r>
      <w:proofErr w:type="spellEnd"/>
      <w:r w:rsidRPr="00ED4661">
        <w:rPr>
          <w:rFonts w:ascii="Times New Roman" w:hAnsi="Times New Roman" w:cs="Times New Roman"/>
          <w:bCs/>
          <w:sz w:val="28"/>
          <w:szCs w:val="28"/>
        </w:rPr>
        <w:t xml:space="preserve"> компании), а также российскими юридическими лицами, в уставном (кладочном) капитале которых доля прямого или косвенного (через третьих лиц) участия </w:t>
      </w:r>
      <w:proofErr w:type="spellStart"/>
      <w:r w:rsidRPr="00ED4661">
        <w:rPr>
          <w:rFonts w:ascii="Times New Roman" w:hAnsi="Times New Roman" w:cs="Times New Roman"/>
          <w:bCs/>
          <w:sz w:val="28"/>
          <w:szCs w:val="28"/>
        </w:rPr>
        <w:t>офшорных</w:t>
      </w:r>
      <w:proofErr w:type="spellEnd"/>
      <w:proofErr w:type="gramEnd"/>
      <w:r w:rsidRPr="00ED4661">
        <w:rPr>
          <w:rFonts w:ascii="Times New Roman" w:hAnsi="Times New Roman" w:cs="Times New Roman"/>
          <w:bCs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D4661">
        <w:rPr>
          <w:rFonts w:ascii="Times New Roman" w:hAnsi="Times New Roman" w:cs="Times New Roman"/>
          <w:bCs/>
          <w:sz w:val="28"/>
          <w:szCs w:val="28"/>
        </w:rPr>
        <w:t xml:space="preserve">При расчете доли участия </w:t>
      </w:r>
      <w:proofErr w:type="spellStart"/>
      <w:r w:rsidRPr="00ED4661">
        <w:rPr>
          <w:rFonts w:ascii="Times New Roman" w:hAnsi="Times New Roman" w:cs="Times New Roman"/>
          <w:bCs/>
          <w:sz w:val="28"/>
          <w:szCs w:val="28"/>
        </w:rPr>
        <w:t>офшорных</w:t>
      </w:r>
      <w:proofErr w:type="spellEnd"/>
      <w:r w:rsidRPr="00ED4661">
        <w:rPr>
          <w:rFonts w:ascii="Times New Roman" w:hAnsi="Times New Roman" w:cs="Times New Roman"/>
          <w:bCs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ED4661">
        <w:rPr>
          <w:rFonts w:ascii="Times New Roman" w:hAnsi="Times New Roman" w:cs="Times New Roman"/>
          <w:bCs/>
          <w:sz w:val="28"/>
          <w:szCs w:val="28"/>
        </w:rPr>
        <w:t>офшорных</w:t>
      </w:r>
      <w:proofErr w:type="spellEnd"/>
      <w:r w:rsidRPr="00ED4661">
        <w:rPr>
          <w:rFonts w:ascii="Times New Roman" w:hAnsi="Times New Roman" w:cs="Times New Roman"/>
          <w:bCs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ED4661">
        <w:rPr>
          <w:rFonts w:ascii="Times New Roman" w:hAnsi="Times New Roman" w:cs="Times New Roman"/>
          <w:bCs/>
          <w:sz w:val="28"/>
          <w:szCs w:val="28"/>
        </w:rPr>
        <w:t>офшорных</w:t>
      </w:r>
      <w:proofErr w:type="spellEnd"/>
      <w:r w:rsidRPr="00ED4661">
        <w:rPr>
          <w:rFonts w:ascii="Times New Roman" w:hAnsi="Times New Roman" w:cs="Times New Roman"/>
          <w:bCs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ED4661">
        <w:rPr>
          <w:rFonts w:ascii="Times New Roman" w:hAnsi="Times New Roman" w:cs="Times New Roman"/>
          <w:bCs/>
          <w:sz w:val="28"/>
          <w:szCs w:val="28"/>
        </w:rPr>
        <w:t xml:space="preserve"> публичных акционерных обществ».</w:t>
      </w:r>
    </w:p>
    <w:p w:rsidR="00ED4661" w:rsidRPr="00ED4661" w:rsidRDefault="00ED4661" w:rsidP="00ED466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661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0E3CC1">
        <w:rPr>
          <w:rFonts w:ascii="Times New Roman" w:hAnsi="Times New Roman" w:cs="Times New Roman"/>
          <w:bCs/>
          <w:sz w:val="28"/>
          <w:szCs w:val="28"/>
        </w:rPr>
        <w:t>под</w:t>
      </w:r>
      <w:r w:rsidRPr="00ED4661">
        <w:rPr>
          <w:rFonts w:ascii="Times New Roman" w:hAnsi="Times New Roman" w:cs="Times New Roman"/>
          <w:bCs/>
          <w:sz w:val="28"/>
          <w:szCs w:val="28"/>
        </w:rPr>
        <w:t>пункт</w:t>
      </w:r>
      <w:r w:rsidR="000E3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D9D">
        <w:rPr>
          <w:rFonts w:ascii="Times New Roman" w:hAnsi="Times New Roman" w:cs="Times New Roman"/>
          <w:bCs/>
          <w:sz w:val="28"/>
          <w:szCs w:val="28"/>
        </w:rPr>
        <w:t>2.</w:t>
      </w:r>
      <w:r w:rsidR="000E3CC1">
        <w:rPr>
          <w:rFonts w:ascii="Times New Roman" w:hAnsi="Times New Roman" w:cs="Times New Roman"/>
          <w:bCs/>
          <w:sz w:val="28"/>
          <w:szCs w:val="28"/>
        </w:rPr>
        <w:t>1.</w:t>
      </w:r>
      <w:r w:rsidR="00FA6D9D">
        <w:rPr>
          <w:rFonts w:ascii="Times New Roman" w:hAnsi="Times New Roman" w:cs="Times New Roman"/>
          <w:bCs/>
          <w:sz w:val="28"/>
          <w:szCs w:val="28"/>
        </w:rPr>
        <w:t xml:space="preserve"> пункта 2. абзацем 9</w:t>
      </w:r>
      <w:r w:rsidRPr="00ED466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D4661" w:rsidRPr="00ED4661" w:rsidRDefault="00FA6D9D" w:rsidP="00ED466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в </w:t>
      </w:r>
      <w:r w:rsidR="00ED4661" w:rsidRPr="00ED4661">
        <w:rPr>
          <w:rFonts w:ascii="Times New Roman" w:hAnsi="Times New Roman" w:cs="Times New Roman"/>
          <w:bCs/>
          <w:sz w:val="28"/>
          <w:szCs w:val="28"/>
        </w:rPr>
        <w:t xml:space="preserve"> порядок регулирующий предоставление субсидий путем возмещения недополученных доходов по льготным кредитам и займам не включаются требования о наличии опыта и материально-технической базы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D4661" w:rsidRPr="00ED466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6D9D" w:rsidRPr="00FA6D9D" w:rsidRDefault="00FA6D9D" w:rsidP="00FA6D9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9D"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 момента его подписания.</w:t>
      </w:r>
    </w:p>
    <w:p w:rsidR="00FA6D9D" w:rsidRPr="00FA6D9D" w:rsidRDefault="00FA6D9D" w:rsidP="00FA6D9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9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A6D9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A6D9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A6D9D" w:rsidRPr="00FA6D9D" w:rsidRDefault="00FA6D9D" w:rsidP="00FA6D9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CB9" w:rsidRDefault="00600CB9" w:rsidP="00600C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CB9" w:rsidRDefault="00600CB9" w:rsidP="00600C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CB9" w:rsidRDefault="00600CB9" w:rsidP="00600CB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Кобыльского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600CB9" w:rsidRDefault="00600CB9" w:rsidP="00600C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Г.В.Шахова</w:t>
      </w:r>
    </w:p>
    <w:p w:rsidR="00600CB9" w:rsidRDefault="00600CB9" w:rsidP="00600C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CB9" w:rsidRDefault="00600CB9" w:rsidP="00600CB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149" w:rsidRDefault="00AE5149"/>
    <w:sectPr w:rsidR="00AE5149" w:rsidSect="006F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62"/>
    <w:multiLevelType w:val="multilevel"/>
    <w:tmpl w:val="BAAA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4461F"/>
    <w:multiLevelType w:val="multilevel"/>
    <w:tmpl w:val="C0E48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423B2"/>
    <w:multiLevelType w:val="multilevel"/>
    <w:tmpl w:val="204C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FA9"/>
    <w:rsid w:val="000E3CC1"/>
    <w:rsid w:val="001B296D"/>
    <w:rsid w:val="00230D50"/>
    <w:rsid w:val="002B5FA9"/>
    <w:rsid w:val="00402608"/>
    <w:rsid w:val="00600CB9"/>
    <w:rsid w:val="006D6746"/>
    <w:rsid w:val="006F22B5"/>
    <w:rsid w:val="007A27FA"/>
    <w:rsid w:val="00AE5149"/>
    <w:rsid w:val="00CC35AB"/>
    <w:rsid w:val="00E032F9"/>
    <w:rsid w:val="00E85CA1"/>
    <w:rsid w:val="00ED4661"/>
    <w:rsid w:val="00FA6D9D"/>
    <w:rsid w:val="00F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00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00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2023-05-24T12:54:00Z</dcterms:created>
  <dcterms:modified xsi:type="dcterms:W3CDTF">2023-06-20T06:11:00Z</dcterms:modified>
</cp:coreProperties>
</file>